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CF" w:rsidRDefault="007B0B3A" w:rsidP="00941EC9">
      <w:pPr>
        <w:pBdr>
          <w:top w:val="single" w:sz="4" w:space="1" w:color="auto"/>
          <w:left w:val="single" w:sz="4" w:space="4" w:color="auto"/>
          <w:bottom w:val="single" w:sz="4" w:space="1" w:color="auto"/>
          <w:right w:val="single" w:sz="4" w:space="4" w:color="auto"/>
        </w:pBdr>
        <w:jc w:val="center"/>
      </w:pPr>
      <w:r>
        <w:t>ZOOM SUR…NOTRE ACCOMPAGNEMENT EN DEMARCHE PROJET DD SUR 1 AN</w:t>
      </w:r>
    </w:p>
    <w:p w:rsidR="007B0B3A" w:rsidRDefault="007B0B3A"/>
    <w:p w:rsidR="007B0B3A" w:rsidRDefault="007B0B3A">
      <w:r>
        <w:t>L’association est financée par la CUB pour intervenir à hauteur de 8 demi-journées dans l’année dans 2 classes d’un établissement primaire sur une thématique en lien avec le Développement Durable (DD). L’éco</w:t>
      </w:r>
      <w:r w:rsidR="00941EC9">
        <w:t>le n’ayant pas de budget propre</w:t>
      </w:r>
      <w:r>
        <w:t xml:space="preserve"> n’a rien à financer.</w:t>
      </w:r>
    </w:p>
    <w:p w:rsidR="007B0B3A" w:rsidRDefault="007B0B3A">
      <w:r>
        <w:t>Et concrètement, avec les enseignants :</w:t>
      </w:r>
    </w:p>
    <w:p w:rsidR="007B0B3A" w:rsidRDefault="007B0B3A">
      <w:r>
        <w:t>-Nous faisons une réunion de travail au début du projet avec les 2 enseignants concernés. L’association se positionne comme intervenant</w:t>
      </w:r>
      <w:r w:rsidR="00941EC9">
        <w:t xml:space="preserve"> spécialisé</w:t>
      </w:r>
      <w:r>
        <w:t xml:space="preserve"> dans un proje</w:t>
      </w:r>
      <w:r w:rsidR="00941EC9">
        <w:t>t monté par</w:t>
      </w:r>
      <w:r>
        <w:t xml:space="preserve"> l’enseignant</w:t>
      </w:r>
      <w:r w:rsidRPr="007B0B3A">
        <w:t xml:space="preserve"> </w:t>
      </w:r>
      <w:r>
        <w:t>et à son initiative. L’enseignant doit par la suite déposer son projet auprès de la CUB qui est chargée de le valider avec le soutien de l’Education Nationale.</w:t>
      </w:r>
    </w:p>
    <w:p w:rsidR="00B97284" w:rsidRDefault="00B97284">
      <w:r>
        <w:t>La trame de projet à compléter par l’enseignant figure ci-dessous :</w:t>
      </w:r>
    </w:p>
    <w:p w:rsidR="00B97284" w:rsidRPr="00E179C5" w:rsidRDefault="00B97284" w:rsidP="00B97284">
      <w:pPr>
        <w:jc w:val="center"/>
        <w:rPr>
          <w:sz w:val="32"/>
          <w:szCs w:val="32"/>
        </w:rPr>
      </w:pPr>
      <w:r w:rsidRPr="00E179C5">
        <w:rPr>
          <w:sz w:val="32"/>
          <w:szCs w:val="32"/>
        </w:rPr>
        <w:t xml:space="preserve">Trame de projet relatif à l’action </w:t>
      </w:r>
    </w:p>
    <w:p w:rsidR="00B97284" w:rsidRPr="00E179C5" w:rsidRDefault="00B97284" w:rsidP="00B97284">
      <w:pPr>
        <w:jc w:val="center"/>
        <w:rPr>
          <w:sz w:val="32"/>
          <w:szCs w:val="32"/>
        </w:rPr>
      </w:pPr>
      <w:r w:rsidRPr="00E179C5">
        <w:rPr>
          <w:sz w:val="32"/>
          <w:szCs w:val="32"/>
        </w:rPr>
        <w:t>« Juniors du développement durable »</w:t>
      </w:r>
    </w:p>
    <w:p w:rsidR="00B97284" w:rsidRPr="00E179C5" w:rsidRDefault="00B97284" w:rsidP="00B97284">
      <w:pPr>
        <w:rPr>
          <w:b/>
          <w:sz w:val="26"/>
          <w:szCs w:val="26"/>
          <w:u w:val="single"/>
        </w:rPr>
      </w:pPr>
      <w:r w:rsidRPr="00E179C5">
        <w:rPr>
          <w:b/>
          <w:sz w:val="26"/>
          <w:szCs w:val="26"/>
          <w:u w:val="single"/>
        </w:rPr>
        <w:t>Titre du projet :</w:t>
      </w:r>
    </w:p>
    <w:p w:rsidR="00B97284" w:rsidRPr="00572F3D" w:rsidRDefault="00B97284" w:rsidP="00B97284">
      <w:pPr>
        <w:rPr>
          <w:b/>
          <w:u w:val="single"/>
        </w:rPr>
      </w:pPr>
    </w:p>
    <w:p w:rsidR="00B97284" w:rsidRDefault="00B97284" w:rsidP="00B97284">
      <w:pPr>
        <w:rPr>
          <w:u w:val="single"/>
        </w:rPr>
      </w:pPr>
      <w:r w:rsidRPr="00E179C5">
        <w:rPr>
          <w:u w:val="single"/>
        </w:rPr>
        <w:t>Motivation du projet  (pourquoi  engager les élèves dans ce projet précis </w:t>
      </w:r>
      <w:proofErr w:type="gramStart"/>
      <w:r w:rsidRPr="00E179C5">
        <w:rPr>
          <w:u w:val="single"/>
        </w:rPr>
        <w:t>? )</w:t>
      </w:r>
      <w:proofErr w:type="gramEnd"/>
      <w:r w:rsidRPr="00E179C5">
        <w:rPr>
          <w:u w:val="single"/>
        </w:rPr>
        <w:t xml:space="preserve"> :</w:t>
      </w:r>
    </w:p>
    <w:p w:rsidR="00B97284" w:rsidRPr="00E179C5" w:rsidRDefault="00B97284" w:rsidP="00B97284">
      <w:pPr>
        <w:rPr>
          <w:u w:val="single"/>
        </w:rPr>
      </w:pPr>
    </w:p>
    <w:p w:rsidR="00B97284" w:rsidRPr="00AE2751" w:rsidRDefault="00B97284" w:rsidP="00B97284">
      <w:pPr>
        <w:rPr>
          <w:u w:val="single"/>
        </w:rPr>
      </w:pPr>
      <w:r w:rsidRPr="00AE2751">
        <w:rPr>
          <w:u w:val="single"/>
        </w:rPr>
        <w:t>Association(s) intervenante(s) :</w:t>
      </w:r>
    </w:p>
    <w:p w:rsidR="00B97284" w:rsidRPr="00AE2751" w:rsidRDefault="00B97284" w:rsidP="00B97284">
      <w:pPr>
        <w:rPr>
          <w:u w:val="single"/>
        </w:rPr>
      </w:pPr>
    </w:p>
    <w:p w:rsidR="00B97284" w:rsidRPr="00AE2751" w:rsidRDefault="00B97284" w:rsidP="00B97284">
      <w:pPr>
        <w:rPr>
          <w:u w:val="single"/>
        </w:rPr>
      </w:pPr>
      <w:r w:rsidRPr="00AE2751">
        <w:rPr>
          <w:u w:val="single"/>
        </w:rPr>
        <w:t>Autres partenariats éventuels :</w:t>
      </w:r>
    </w:p>
    <w:p w:rsidR="00B97284" w:rsidRDefault="00B97284" w:rsidP="00B97284">
      <w:pPr>
        <w:rPr>
          <w:u w:val="single"/>
        </w:rPr>
      </w:pPr>
    </w:p>
    <w:p w:rsidR="00B97284" w:rsidRPr="00E179C5" w:rsidRDefault="00B97284" w:rsidP="00B97284">
      <w:pPr>
        <w:rPr>
          <w:u w:val="single"/>
        </w:rPr>
      </w:pPr>
      <w:r w:rsidRPr="00E179C5">
        <w:rPr>
          <w:u w:val="single"/>
        </w:rPr>
        <w:t xml:space="preserve">Avez-vous déjà fait un projet avec les Juniors du DD ? </w:t>
      </w:r>
    </w:p>
    <w:p w:rsidR="00B97284" w:rsidRPr="00E179C5" w:rsidRDefault="00B97284" w:rsidP="00B97284">
      <w:pPr>
        <w:jc w:val="center"/>
      </w:pPr>
      <w:r w:rsidRPr="00E179C5">
        <w:t xml:space="preserve">Oui  </w:t>
      </w:r>
      <w:r w:rsidRPr="00E179C5">
        <w:sym w:font="Wingdings" w:char="F0A8"/>
      </w:r>
      <w:r w:rsidRPr="00E179C5">
        <w:t xml:space="preserve">                                    Non </w:t>
      </w:r>
      <w:r w:rsidRPr="00E179C5">
        <w:sym w:font="Wingdings" w:char="F0A8"/>
      </w:r>
    </w:p>
    <w:p w:rsidR="00B97284" w:rsidRPr="00E179C5" w:rsidRDefault="00B97284" w:rsidP="00B97284">
      <w:pPr>
        <w:rPr>
          <w:u w:val="single"/>
        </w:rPr>
      </w:pPr>
      <w:r w:rsidRPr="00E179C5">
        <w:rPr>
          <w:u w:val="single"/>
        </w:rPr>
        <w:t xml:space="preserve">Si oui, avec quelle association : </w:t>
      </w:r>
    </w:p>
    <w:p w:rsidR="00B97284" w:rsidRPr="00E179C5" w:rsidRDefault="00B97284" w:rsidP="00B97284">
      <w:pPr>
        <w:rPr>
          <w:u w:val="single"/>
        </w:rPr>
      </w:pPr>
      <w:r w:rsidRPr="00E179C5">
        <w:rPr>
          <w:u w:val="single"/>
        </w:rPr>
        <w:t xml:space="preserve">Sur quel thème : </w:t>
      </w:r>
    </w:p>
    <w:p w:rsidR="00B97284" w:rsidRDefault="00B97284" w:rsidP="00B97284">
      <w:pPr>
        <w:rPr>
          <w:u w:val="single"/>
        </w:rPr>
      </w:pPr>
    </w:p>
    <w:p w:rsidR="00B97284" w:rsidRPr="00E179C5" w:rsidRDefault="00B97284" w:rsidP="00B97284">
      <w:pPr>
        <w:rPr>
          <w:u w:val="single"/>
        </w:rPr>
      </w:pPr>
      <w:r w:rsidRPr="00E179C5">
        <w:rPr>
          <w:u w:val="single"/>
        </w:rPr>
        <w:lastRenderedPageBreak/>
        <w:t xml:space="preserve">Avez-vous déjà participé aux formations proposées dans le cadre des Juniors du DD ? </w:t>
      </w:r>
    </w:p>
    <w:p w:rsidR="00B97284" w:rsidRPr="00E179C5" w:rsidRDefault="00B97284" w:rsidP="00B97284">
      <w:pPr>
        <w:jc w:val="center"/>
      </w:pPr>
      <w:r w:rsidRPr="00E179C5">
        <w:t xml:space="preserve">Oui  </w:t>
      </w:r>
      <w:r w:rsidRPr="00E179C5">
        <w:sym w:font="Wingdings" w:char="F0A8"/>
      </w:r>
      <w:r w:rsidRPr="00E179C5">
        <w:t xml:space="preserve">                                      Non </w:t>
      </w:r>
      <w:r w:rsidRPr="00E179C5">
        <w:sym w:font="Wingdings" w:char="F0A8"/>
      </w:r>
    </w:p>
    <w:p w:rsidR="00B97284" w:rsidRPr="00E179C5" w:rsidRDefault="00B97284" w:rsidP="00B97284">
      <w:pPr>
        <w:rPr>
          <w:u w:val="single"/>
        </w:rPr>
      </w:pPr>
      <w:r w:rsidRPr="00E179C5">
        <w:rPr>
          <w:u w:val="single"/>
        </w:rPr>
        <w:t xml:space="preserve">Si oui, lesquelles ? </w:t>
      </w:r>
    </w:p>
    <w:p w:rsidR="00B97284" w:rsidRDefault="00B97284" w:rsidP="00B97284"/>
    <w:tbl>
      <w:tblPr>
        <w:tblW w:w="0" w:type="auto"/>
        <w:tblInd w:w="-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634"/>
        <w:gridCol w:w="6381"/>
      </w:tblGrid>
      <w:tr w:rsidR="00B97284" w:rsidRPr="00CF255F" w:rsidTr="00295298">
        <w:tblPrEx>
          <w:tblCellMar>
            <w:top w:w="0" w:type="dxa"/>
            <w:bottom w:w="0" w:type="dxa"/>
          </w:tblCellMar>
        </w:tblPrEx>
        <w:trPr>
          <w:trHeight w:val="1365"/>
        </w:trPr>
        <w:tc>
          <w:tcPr>
            <w:tcW w:w="2634" w:type="dxa"/>
          </w:tcPr>
          <w:p w:rsidR="00B97284" w:rsidRPr="00CF255F" w:rsidRDefault="00B97284" w:rsidP="00295298">
            <w:pPr>
              <w:rPr>
                <w:b/>
              </w:rPr>
            </w:pPr>
            <w:r>
              <w:lastRenderedPageBreak/>
              <w:br w:type="page"/>
            </w:r>
            <w:r>
              <w:br w:type="page"/>
            </w:r>
            <w:r w:rsidRPr="00CF255F">
              <w:rPr>
                <w:b/>
              </w:rPr>
              <w:t>Quels sont les objectifs de ce projet ? (que vont faire les élèves ?)</w:t>
            </w:r>
          </w:p>
        </w:tc>
        <w:tc>
          <w:tcPr>
            <w:tcW w:w="6381" w:type="dxa"/>
          </w:tcPr>
          <w:p w:rsidR="00B97284" w:rsidRDefault="00B97284" w:rsidP="00295298"/>
          <w:p w:rsidR="00B97284" w:rsidRDefault="00B97284" w:rsidP="00295298"/>
          <w:p w:rsidR="00B97284" w:rsidRDefault="00B97284" w:rsidP="00295298"/>
          <w:p w:rsidR="00B97284" w:rsidRDefault="00B97284" w:rsidP="00295298"/>
          <w:p w:rsidR="00B97284" w:rsidRPr="00BD000B" w:rsidRDefault="00B97284" w:rsidP="00295298">
            <w:r>
              <w:t xml:space="preserve"> </w:t>
            </w:r>
          </w:p>
        </w:tc>
      </w:tr>
      <w:tr w:rsidR="00B97284" w:rsidRPr="00CF255F" w:rsidTr="00295298">
        <w:tblPrEx>
          <w:tblCellMar>
            <w:top w:w="0" w:type="dxa"/>
            <w:bottom w:w="0" w:type="dxa"/>
          </w:tblCellMar>
        </w:tblPrEx>
        <w:trPr>
          <w:trHeight w:val="1080"/>
        </w:trPr>
        <w:tc>
          <w:tcPr>
            <w:tcW w:w="2634" w:type="dxa"/>
          </w:tcPr>
          <w:p w:rsidR="00B97284" w:rsidRPr="00CF255F" w:rsidRDefault="00B97284" w:rsidP="00295298">
            <w:pPr>
              <w:rPr>
                <w:b/>
              </w:rPr>
            </w:pPr>
            <w:r w:rsidRPr="00CF255F">
              <w:rPr>
                <w:b/>
              </w:rPr>
              <w:t>Quels sont les points du programme de l’école abordés dans ce projet (que vont apprendre les élèves ?)</w:t>
            </w:r>
          </w:p>
        </w:tc>
        <w:tc>
          <w:tcPr>
            <w:tcW w:w="6381" w:type="dxa"/>
          </w:tcPr>
          <w:p w:rsidR="00B97284" w:rsidRPr="00CF255F" w:rsidRDefault="00B97284" w:rsidP="00295298"/>
          <w:p w:rsidR="00B97284" w:rsidRPr="00CF255F" w:rsidRDefault="00B97284" w:rsidP="00295298"/>
          <w:p w:rsidR="00B97284" w:rsidRPr="00CF255F" w:rsidRDefault="00B97284" w:rsidP="00295298"/>
          <w:p w:rsidR="00B97284" w:rsidRDefault="00B97284" w:rsidP="00295298">
            <w:r>
              <w:t xml:space="preserve"> </w:t>
            </w:r>
          </w:p>
          <w:p w:rsidR="00B97284" w:rsidRPr="00CF255F" w:rsidRDefault="00B97284" w:rsidP="00295298">
            <w:r>
              <w:t xml:space="preserve"> </w:t>
            </w:r>
          </w:p>
        </w:tc>
      </w:tr>
      <w:tr w:rsidR="00B97284" w:rsidRPr="00CF255F" w:rsidTr="00295298">
        <w:tblPrEx>
          <w:tblCellMar>
            <w:top w:w="0" w:type="dxa"/>
            <w:bottom w:w="0" w:type="dxa"/>
          </w:tblCellMar>
        </w:tblPrEx>
        <w:trPr>
          <w:trHeight w:val="900"/>
        </w:trPr>
        <w:tc>
          <w:tcPr>
            <w:tcW w:w="2634" w:type="dxa"/>
          </w:tcPr>
          <w:p w:rsidR="00B97284" w:rsidRPr="00CF255F" w:rsidRDefault="00B97284" w:rsidP="00295298">
            <w:pPr>
              <w:rPr>
                <w:b/>
              </w:rPr>
            </w:pPr>
            <w:r w:rsidRPr="00CF255F">
              <w:rPr>
                <w:b/>
              </w:rPr>
              <w:t>Quel va être le travail préparatoire des élèves  avant l’intervention de (s)  association (s) ?</w:t>
            </w:r>
          </w:p>
        </w:tc>
        <w:tc>
          <w:tcPr>
            <w:tcW w:w="6381" w:type="dxa"/>
          </w:tcPr>
          <w:p w:rsidR="00B97284" w:rsidRDefault="00B97284" w:rsidP="00295298"/>
          <w:p w:rsidR="00B97284" w:rsidRDefault="00B97284" w:rsidP="00295298"/>
          <w:p w:rsidR="00B97284" w:rsidRDefault="00B97284" w:rsidP="00295298"/>
          <w:p w:rsidR="00B97284" w:rsidRPr="00CF255F" w:rsidRDefault="00B97284" w:rsidP="00295298"/>
        </w:tc>
      </w:tr>
      <w:tr w:rsidR="00B97284" w:rsidRPr="00CF255F" w:rsidTr="00941EC9">
        <w:tblPrEx>
          <w:tblCellMar>
            <w:top w:w="0" w:type="dxa"/>
            <w:bottom w:w="0" w:type="dxa"/>
          </w:tblCellMar>
        </w:tblPrEx>
        <w:trPr>
          <w:trHeight w:val="5092"/>
        </w:trPr>
        <w:tc>
          <w:tcPr>
            <w:tcW w:w="2634" w:type="dxa"/>
          </w:tcPr>
          <w:p w:rsidR="00B97284" w:rsidRPr="00CF255F" w:rsidRDefault="00B97284" w:rsidP="00295298">
            <w:pPr>
              <w:rPr>
                <w:b/>
              </w:rPr>
            </w:pPr>
            <w:r w:rsidRPr="00CF255F">
              <w:rPr>
                <w:b/>
              </w:rPr>
              <w:t>L’intervention de(s) l’association (s)</w:t>
            </w:r>
          </w:p>
        </w:tc>
        <w:tc>
          <w:tcPr>
            <w:tcW w:w="6381" w:type="dxa"/>
          </w:tcPr>
          <w:p w:rsidR="00B97284" w:rsidRDefault="00B97284" w:rsidP="00295298">
            <w:r>
              <w:t xml:space="preserve">Les contenus des </w:t>
            </w:r>
            <w:r w:rsidRPr="00CF255F">
              <w:t xml:space="preserve">activités proposées aux élèves </w:t>
            </w:r>
            <w:r>
              <w:t>sont les suivant</w:t>
            </w:r>
            <w:r w:rsidRPr="00CF255F">
              <w:t>s </w:t>
            </w:r>
            <w:r>
              <w:t>(préciser le nombre de séances par classe)</w:t>
            </w:r>
            <w:r w:rsidRPr="00CF255F">
              <w:t>:</w:t>
            </w:r>
          </w:p>
          <w:p w:rsidR="00B97284" w:rsidRDefault="00B97284" w:rsidP="00295298"/>
          <w:p w:rsidR="00B97284" w:rsidRDefault="00B97284" w:rsidP="00295298"/>
          <w:p w:rsidR="00B97284" w:rsidRPr="00CF255F" w:rsidRDefault="00B97284" w:rsidP="00295298">
            <w:r>
              <w:t>L’enseignant participe –t-</w:t>
            </w:r>
            <w:r w:rsidRPr="00CF255F">
              <w:t xml:space="preserve">il à l’intervention de l’association ? (Prend-il des groupes </w:t>
            </w:r>
            <w:r>
              <w:t>d’élèves en charge ? Prend-il d</w:t>
            </w:r>
            <w:r w:rsidRPr="00CF255F">
              <w:t>es élèves en charge sur un autre travail pendant le temps d’intervention de l’association ?)</w:t>
            </w:r>
          </w:p>
        </w:tc>
      </w:tr>
      <w:tr w:rsidR="00B97284" w:rsidRPr="00CF255F" w:rsidTr="00295298">
        <w:tblPrEx>
          <w:tblCellMar>
            <w:top w:w="0" w:type="dxa"/>
            <w:bottom w:w="0" w:type="dxa"/>
          </w:tblCellMar>
        </w:tblPrEx>
        <w:trPr>
          <w:trHeight w:val="2685"/>
        </w:trPr>
        <w:tc>
          <w:tcPr>
            <w:tcW w:w="2634" w:type="dxa"/>
          </w:tcPr>
          <w:p w:rsidR="00B97284" w:rsidRPr="00CF255F" w:rsidRDefault="00B97284" w:rsidP="00295298">
            <w:pPr>
              <w:rPr>
                <w:b/>
              </w:rPr>
            </w:pPr>
            <w:r w:rsidRPr="00CF255F">
              <w:rPr>
                <w:b/>
              </w:rPr>
              <w:lastRenderedPageBreak/>
              <w:t xml:space="preserve">Quel va être le travail  abordé en classe par les élèves après l’intervention de(s) </w:t>
            </w:r>
            <w:r>
              <w:rPr>
                <w:b/>
              </w:rPr>
              <w:t>l’</w:t>
            </w:r>
            <w:r w:rsidRPr="00CF255F">
              <w:rPr>
                <w:b/>
              </w:rPr>
              <w:t>association (s) ?</w:t>
            </w:r>
          </w:p>
        </w:tc>
        <w:tc>
          <w:tcPr>
            <w:tcW w:w="6381" w:type="dxa"/>
          </w:tcPr>
          <w:p w:rsidR="00B97284" w:rsidRPr="00CF255F" w:rsidRDefault="00B97284" w:rsidP="00295298"/>
        </w:tc>
      </w:tr>
      <w:tr w:rsidR="00B97284" w:rsidRPr="00CF255F" w:rsidTr="00295298">
        <w:tblPrEx>
          <w:tblCellMar>
            <w:top w:w="0" w:type="dxa"/>
            <w:bottom w:w="0" w:type="dxa"/>
          </w:tblCellMar>
        </w:tblPrEx>
        <w:trPr>
          <w:trHeight w:val="1435"/>
        </w:trPr>
        <w:tc>
          <w:tcPr>
            <w:tcW w:w="2634" w:type="dxa"/>
          </w:tcPr>
          <w:p w:rsidR="00B97284" w:rsidRPr="00CF255F" w:rsidRDefault="00B97284" w:rsidP="00295298">
            <w:pPr>
              <w:rPr>
                <w:b/>
              </w:rPr>
            </w:pPr>
            <w:r>
              <w:rPr>
                <w:b/>
              </w:rPr>
              <w:t>Activités prévues dans les autres domaines disciplinaires, en lien avec le projet EDD.</w:t>
            </w:r>
          </w:p>
        </w:tc>
        <w:tc>
          <w:tcPr>
            <w:tcW w:w="6381" w:type="dxa"/>
          </w:tcPr>
          <w:p w:rsidR="00B97284" w:rsidRDefault="00B97284" w:rsidP="00295298"/>
          <w:p w:rsidR="00B97284" w:rsidRPr="00CF255F" w:rsidRDefault="00B97284" w:rsidP="00295298"/>
        </w:tc>
      </w:tr>
      <w:tr w:rsidR="00B97284" w:rsidRPr="00CF255F" w:rsidTr="00295298">
        <w:tblPrEx>
          <w:tblCellMar>
            <w:top w:w="0" w:type="dxa"/>
            <w:bottom w:w="0" w:type="dxa"/>
          </w:tblCellMar>
        </w:tblPrEx>
        <w:trPr>
          <w:trHeight w:val="1435"/>
        </w:trPr>
        <w:tc>
          <w:tcPr>
            <w:tcW w:w="2634" w:type="dxa"/>
          </w:tcPr>
          <w:p w:rsidR="00B97284" w:rsidRPr="00CF255F" w:rsidRDefault="00B97284" w:rsidP="00295298">
            <w:pPr>
              <w:rPr>
                <w:b/>
              </w:rPr>
            </w:pPr>
            <w:r w:rsidRPr="00CF255F">
              <w:rPr>
                <w:b/>
              </w:rPr>
              <w:t>Comment l’enseignant va-t-il évaluer le travail accompli par les élèves dans ce projet ?</w:t>
            </w:r>
          </w:p>
        </w:tc>
        <w:tc>
          <w:tcPr>
            <w:tcW w:w="6381" w:type="dxa"/>
          </w:tcPr>
          <w:p w:rsidR="00B97284" w:rsidRDefault="00B97284" w:rsidP="00295298"/>
          <w:p w:rsidR="00B97284" w:rsidRDefault="00B97284" w:rsidP="00295298"/>
          <w:p w:rsidR="00B97284" w:rsidRPr="00CF255F" w:rsidRDefault="00B97284" w:rsidP="00295298"/>
        </w:tc>
      </w:tr>
      <w:tr w:rsidR="00B97284" w:rsidRPr="00CF255F" w:rsidTr="00295298">
        <w:tblPrEx>
          <w:tblCellMar>
            <w:top w:w="0" w:type="dxa"/>
            <w:bottom w:w="0" w:type="dxa"/>
          </w:tblCellMar>
        </w:tblPrEx>
        <w:trPr>
          <w:trHeight w:val="1435"/>
        </w:trPr>
        <w:tc>
          <w:tcPr>
            <w:tcW w:w="2634" w:type="dxa"/>
          </w:tcPr>
          <w:p w:rsidR="00B97284" w:rsidRPr="00CF255F" w:rsidRDefault="00B97284" w:rsidP="00295298">
            <w:pPr>
              <w:rPr>
                <w:b/>
              </w:rPr>
            </w:pPr>
            <w:r>
              <w:rPr>
                <w:b/>
              </w:rPr>
              <w:t xml:space="preserve">Avez-vous envisagé de valoriser le travail des élèves au sein de l’école ? Si oui, sous quelle forme ? </w:t>
            </w:r>
          </w:p>
        </w:tc>
        <w:tc>
          <w:tcPr>
            <w:tcW w:w="6381" w:type="dxa"/>
          </w:tcPr>
          <w:p w:rsidR="00B97284" w:rsidRDefault="00B97284" w:rsidP="00295298"/>
          <w:p w:rsidR="00B97284" w:rsidRDefault="00B97284" w:rsidP="00295298"/>
          <w:p w:rsidR="00B97284" w:rsidRDefault="00B97284" w:rsidP="00295298"/>
        </w:tc>
      </w:tr>
    </w:tbl>
    <w:p w:rsidR="00941EC9" w:rsidRDefault="00941EC9"/>
    <w:p w:rsidR="00B97284" w:rsidRDefault="00295298">
      <w:r>
        <w:t xml:space="preserve">L’association vient ensuite </w:t>
      </w:r>
      <w:r w:rsidR="003021D7">
        <w:t xml:space="preserve">en moyenne </w:t>
      </w:r>
      <w:r>
        <w:t xml:space="preserve">en classe 8 demi-journées (soit 4 par classes) dans l’année pour proposer des séances avec des supports variés : expériences, manipulations, </w:t>
      </w:r>
      <w:proofErr w:type="spellStart"/>
      <w:r>
        <w:t>videos</w:t>
      </w:r>
      <w:proofErr w:type="spellEnd"/>
      <w:r w:rsidR="00941EC9">
        <w:t xml:space="preserve"> et carnets à compléter pour laisser des traces entre 2 interventions.</w:t>
      </w:r>
    </w:p>
    <w:p w:rsidR="00941EC9" w:rsidRDefault="003021D7">
      <w:r>
        <w:t>Exemple d’</w:t>
      </w:r>
      <w:bookmarkStart w:id="0" w:name="_GoBack"/>
      <w:bookmarkEnd w:id="0"/>
      <w:r w:rsidR="00941EC9">
        <w:t>un projet lié à la consommation et aux déchets :</w:t>
      </w:r>
    </w:p>
    <w:p w:rsidR="00941EC9" w:rsidRPr="00941EC9" w:rsidRDefault="00941EC9" w:rsidP="00941EC9">
      <w:pPr>
        <w:pStyle w:val="En-tte"/>
        <w:ind w:left="360"/>
        <w:jc w:val="both"/>
        <w:rPr>
          <w:rFonts w:ascii="Arial" w:hAnsi="Arial" w:cs="Arial"/>
          <w:i/>
          <w:color w:val="auto"/>
          <w:sz w:val="22"/>
          <w:szCs w:val="22"/>
        </w:rPr>
      </w:pPr>
      <w:r w:rsidRPr="00941EC9">
        <w:rPr>
          <w:rFonts w:ascii="Arial" w:hAnsi="Arial" w:cs="Arial"/>
          <w:i/>
          <w:color w:val="auto"/>
          <w:sz w:val="22"/>
          <w:szCs w:val="22"/>
        </w:rPr>
        <w:t>Le CREAQ propose de réaliser 4 journées d’animation comprenant 2 interventions d’une durée de 2h00 chacune par journée pour 2 classes de CM1.</w:t>
      </w:r>
    </w:p>
    <w:p w:rsidR="00941EC9" w:rsidRPr="00941EC9" w:rsidRDefault="00941EC9" w:rsidP="00941EC9">
      <w:pPr>
        <w:pStyle w:val="En-tte"/>
        <w:ind w:left="360"/>
        <w:jc w:val="both"/>
        <w:rPr>
          <w:rFonts w:ascii="Arial" w:hAnsi="Arial" w:cs="Arial"/>
          <w:i/>
          <w:color w:val="auto"/>
          <w:sz w:val="22"/>
          <w:szCs w:val="22"/>
        </w:rPr>
      </w:pPr>
    </w:p>
    <w:p w:rsidR="00941EC9" w:rsidRPr="00941EC9" w:rsidRDefault="00941EC9" w:rsidP="00941EC9">
      <w:pPr>
        <w:pStyle w:val="En-tte"/>
        <w:ind w:left="360"/>
        <w:jc w:val="both"/>
        <w:rPr>
          <w:rFonts w:ascii="Arial" w:hAnsi="Arial" w:cs="Arial"/>
          <w:i/>
          <w:color w:val="auto"/>
          <w:sz w:val="22"/>
          <w:szCs w:val="22"/>
        </w:rPr>
      </w:pPr>
      <w:r w:rsidRPr="00941EC9">
        <w:rPr>
          <w:rFonts w:ascii="Arial" w:hAnsi="Arial" w:cs="Arial"/>
          <w:i/>
          <w:color w:val="auto"/>
          <w:sz w:val="22"/>
          <w:szCs w:val="22"/>
        </w:rPr>
        <w:t>L’objectif pour les enfants sera double :</w:t>
      </w:r>
    </w:p>
    <w:p w:rsidR="00941EC9" w:rsidRPr="00941EC9" w:rsidRDefault="00941EC9" w:rsidP="00941EC9">
      <w:pPr>
        <w:pStyle w:val="En-tte"/>
        <w:ind w:left="360"/>
        <w:jc w:val="both"/>
        <w:rPr>
          <w:rFonts w:ascii="Arial" w:hAnsi="Arial" w:cs="Arial"/>
          <w:i/>
          <w:color w:val="auto"/>
          <w:sz w:val="22"/>
          <w:szCs w:val="22"/>
        </w:rPr>
      </w:pPr>
    </w:p>
    <w:p w:rsidR="00941EC9" w:rsidRPr="00941EC9" w:rsidRDefault="00941EC9" w:rsidP="00941EC9">
      <w:pPr>
        <w:pStyle w:val="En-tte"/>
        <w:numPr>
          <w:ilvl w:val="0"/>
          <w:numId w:val="1"/>
        </w:numPr>
        <w:jc w:val="both"/>
        <w:rPr>
          <w:rFonts w:ascii="Arial" w:hAnsi="Arial" w:cs="Arial"/>
          <w:i/>
          <w:color w:val="auto"/>
          <w:sz w:val="22"/>
          <w:szCs w:val="22"/>
        </w:rPr>
      </w:pPr>
      <w:r w:rsidRPr="00941EC9">
        <w:rPr>
          <w:rFonts w:ascii="Arial" w:hAnsi="Arial" w:cs="Arial"/>
          <w:i/>
          <w:color w:val="auto"/>
          <w:sz w:val="22"/>
          <w:szCs w:val="22"/>
        </w:rPr>
        <w:t xml:space="preserve">découvrir les enjeux </w:t>
      </w:r>
      <w:r w:rsidRPr="00941EC9">
        <w:rPr>
          <w:rFonts w:ascii="Arial" w:hAnsi="Arial" w:cs="Arial"/>
          <w:bCs/>
          <w:i/>
          <w:color w:val="auto"/>
          <w:sz w:val="22"/>
          <w:szCs w:val="22"/>
        </w:rPr>
        <w:t>environnementaux liés à la consommation de biens du quotidien</w:t>
      </w:r>
      <w:r w:rsidRPr="00941EC9">
        <w:rPr>
          <w:rFonts w:ascii="Arial" w:hAnsi="Arial" w:cs="Arial"/>
          <w:i/>
          <w:color w:val="auto"/>
          <w:sz w:val="22"/>
          <w:szCs w:val="22"/>
        </w:rPr>
        <w:t>.</w:t>
      </w:r>
    </w:p>
    <w:p w:rsidR="00941EC9" w:rsidRPr="00941EC9" w:rsidRDefault="00941EC9" w:rsidP="00941EC9">
      <w:pPr>
        <w:pStyle w:val="En-tte"/>
        <w:numPr>
          <w:ilvl w:val="0"/>
          <w:numId w:val="1"/>
        </w:numPr>
        <w:jc w:val="both"/>
        <w:rPr>
          <w:rFonts w:ascii="Arial" w:hAnsi="Arial" w:cs="Arial"/>
          <w:i/>
          <w:color w:val="auto"/>
          <w:sz w:val="22"/>
          <w:szCs w:val="22"/>
        </w:rPr>
      </w:pPr>
      <w:r w:rsidRPr="00941EC9">
        <w:rPr>
          <w:rFonts w:ascii="Arial" w:hAnsi="Arial" w:cs="Arial"/>
          <w:i/>
          <w:color w:val="auto"/>
          <w:sz w:val="22"/>
          <w:szCs w:val="22"/>
        </w:rPr>
        <w:t>découvrir les alternatives qui s’offrent à nous pour adopter un comportement responsable.</w:t>
      </w:r>
    </w:p>
    <w:p w:rsidR="00941EC9" w:rsidRPr="00941EC9" w:rsidRDefault="00941EC9" w:rsidP="00941EC9">
      <w:pPr>
        <w:pStyle w:val="En-tte"/>
        <w:ind w:left="360"/>
        <w:jc w:val="both"/>
        <w:rPr>
          <w:rFonts w:ascii="Arial" w:hAnsi="Arial" w:cs="Arial"/>
          <w:i/>
          <w:color w:val="auto"/>
          <w:sz w:val="22"/>
          <w:szCs w:val="22"/>
        </w:rPr>
      </w:pPr>
    </w:p>
    <w:p w:rsidR="00941EC9" w:rsidRPr="00941EC9" w:rsidRDefault="00941EC9" w:rsidP="00941EC9">
      <w:pPr>
        <w:pStyle w:val="En-tte"/>
        <w:ind w:left="360"/>
        <w:jc w:val="both"/>
        <w:rPr>
          <w:rFonts w:ascii="Arial" w:hAnsi="Arial" w:cs="Arial"/>
          <w:i/>
          <w:color w:val="auto"/>
          <w:sz w:val="22"/>
          <w:szCs w:val="22"/>
        </w:rPr>
      </w:pPr>
      <w:r w:rsidRPr="00941EC9">
        <w:rPr>
          <w:rFonts w:ascii="Arial" w:hAnsi="Arial" w:cs="Arial"/>
          <w:i/>
          <w:color w:val="auto"/>
          <w:sz w:val="22"/>
          <w:szCs w:val="22"/>
        </w:rPr>
        <w:t>Le projet sera composé de 4 séances décrites ci-dessous:</w:t>
      </w:r>
    </w:p>
    <w:p w:rsidR="00941EC9" w:rsidRPr="00941EC9" w:rsidRDefault="00941EC9" w:rsidP="00941EC9">
      <w:pPr>
        <w:pStyle w:val="En-tte"/>
        <w:ind w:left="360"/>
        <w:jc w:val="both"/>
        <w:rPr>
          <w:rFonts w:ascii="Arial" w:hAnsi="Arial" w:cs="Arial"/>
          <w:i/>
          <w:color w:val="auto"/>
          <w:sz w:val="22"/>
          <w:szCs w:val="22"/>
        </w:rPr>
      </w:pPr>
    </w:p>
    <w:p w:rsidR="00941EC9" w:rsidRPr="00941EC9" w:rsidRDefault="00941EC9" w:rsidP="00941EC9">
      <w:pPr>
        <w:pStyle w:val="En-tte"/>
        <w:numPr>
          <w:ilvl w:val="0"/>
          <w:numId w:val="2"/>
        </w:numPr>
        <w:jc w:val="both"/>
        <w:rPr>
          <w:rFonts w:ascii="Arial" w:hAnsi="Arial" w:cs="Arial"/>
          <w:i/>
          <w:color w:val="auto"/>
          <w:sz w:val="22"/>
          <w:szCs w:val="22"/>
        </w:rPr>
      </w:pPr>
      <w:r w:rsidRPr="00941EC9">
        <w:rPr>
          <w:rFonts w:ascii="Arial" w:hAnsi="Arial" w:cs="Arial"/>
          <w:b/>
          <w:i/>
          <w:color w:val="auto"/>
          <w:sz w:val="22"/>
          <w:szCs w:val="22"/>
        </w:rPr>
        <w:t>La première séance abordera les enjeux :</w:t>
      </w:r>
    </w:p>
    <w:p w:rsidR="00941EC9" w:rsidRPr="00941EC9" w:rsidRDefault="00941EC9" w:rsidP="00941EC9">
      <w:pPr>
        <w:pStyle w:val="En-tte"/>
        <w:ind w:left="900"/>
        <w:jc w:val="both"/>
        <w:rPr>
          <w:rFonts w:ascii="Arial" w:hAnsi="Arial" w:cs="Arial"/>
          <w:i/>
          <w:color w:val="auto"/>
          <w:sz w:val="22"/>
          <w:szCs w:val="22"/>
        </w:rPr>
      </w:pPr>
      <w:r w:rsidRPr="00941EC9">
        <w:rPr>
          <w:rFonts w:ascii="Arial" w:hAnsi="Arial" w:cs="Arial"/>
          <w:i/>
          <w:sz w:val="22"/>
          <w:szCs w:val="22"/>
        </w:rPr>
        <w:t>Distinction entre les déchets issus de la nature et les déchets créés par l’homme</w:t>
      </w:r>
      <w:r w:rsidRPr="00941EC9">
        <w:rPr>
          <w:rFonts w:ascii="Arial" w:hAnsi="Arial" w:cs="Arial"/>
          <w:i/>
          <w:color w:val="auto"/>
          <w:sz w:val="22"/>
          <w:szCs w:val="22"/>
        </w:rPr>
        <w:t xml:space="preserve">. Impact de la fabrication des biens de consommation </w:t>
      </w:r>
      <w:r>
        <w:rPr>
          <w:rFonts w:ascii="Arial" w:hAnsi="Arial" w:cs="Arial"/>
          <w:i/>
          <w:color w:val="auto"/>
          <w:sz w:val="22"/>
          <w:szCs w:val="22"/>
        </w:rPr>
        <w:t>sur les</w:t>
      </w:r>
      <w:r w:rsidRPr="00941EC9">
        <w:rPr>
          <w:rFonts w:ascii="Arial" w:hAnsi="Arial" w:cs="Arial"/>
          <w:i/>
          <w:color w:val="auto"/>
          <w:sz w:val="22"/>
          <w:szCs w:val="22"/>
        </w:rPr>
        <w:t xml:space="preserve"> ressources naturelles (eau et matières premières) et sur les ressources énergétiques. Les élèves devront faire le lien entre les matières premières et les objets qui leur seront présenté. Manipulations de matériaux et support vidéo, viendront illustrer les moments théoriques.</w:t>
      </w:r>
    </w:p>
    <w:p w:rsidR="00941EC9" w:rsidRPr="00941EC9" w:rsidRDefault="00941EC9" w:rsidP="00941EC9">
      <w:pPr>
        <w:pStyle w:val="En-tte"/>
        <w:ind w:left="360"/>
        <w:jc w:val="both"/>
        <w:rPr>
          <w:rFonts w:ascii="Arial" w:hAnsi="Arial" w:cs="Arial"/>
          <w:i/>
          <w:color w:val="auto"/>
          <w:sz w:val="22"/>
          <w:szCs w:val="22"/>
        </w:rPr>
      </w:pPr>
    </w:p>
    <w:p w:rsidR="00941EC9" w:rsidRPr="00941EC9" w:rsidRDefault="00941EC9" w:rsidP="00941EC9">
      <w:pPr>
        <w:pStyle w:val="En-tte"/>
        <w:numPr>
          <w:ilvl w:val="0"/>
          <w:numId w:val="2"/>
        </w:numPr>
        <w:jc w:val="both"/>
        <w:rPr>
          <w:rFonts w:ascii="Arial" w:hAnsi="Arial" w:cs="Arial"/>
          <w:i/>
          <w:color w:val="auto"/>
          <w:sz w:val="22"/>
          <w:szCs w:val="22"/>
        </w:rPr>
      </w:pPr>
      <w:r w:rsidRPr="00941EC9">
        <w:rPr>
          <w:rFonts w:ascii="Arial" w:hAnsi="Arial" w:cs="Arial"/>
          <w:b/>
          <w:i/>
          <w:color w:val="auto"/>
          <w:sz w:val="22"/>
          <w:szCs w:val="22"/>
        </w:rPr>
        <w:t>La deuxième séance</w:t>
      </w:r>
      <w:r>
        <w:rPr>
          <w:rFonts w:ascii="Arial" w:hAnsi="Arial" w:cs="Arial"/>
          <w:b/>
          <w:i/>
          <w:color w:val="auto"/>
          <w:sz w:val="22"/>
          <w:szCs w:val="22"/>
        </w:rPr>
        <w:t xml:space="preserve"> appréhendera </w:t>
      </w:r>
      <w:r w:rsidRPr="00941EC9">
        <w:rPr>
          <w:rFonts w:ascii="Arial" w:hAnsi="Arial" w:cs="Arial"/>
          <w:b/>
          <w:i/>
          <w:color w:val="auto"/>
          <w:sz w:val="22"/>
          <w:szCs w:val="22"/>
        </w:rPr>
        <w:t>nos consommations :</w:t>
      </w:r>
    </w:p>
    <w:p w:rsidR="00941EC9" w:rsidRPr="00941EC9" w:rsidRDefault="00941EC9" w:rsidP="00941EC9">
      <w:pPr>
        <w:pStyle w:val="En-tte"/>
        <w:ind w:left="900"/>
        <w:jc w:val="both"/>
        <w:rPr>
          <w:rFonts w:ascii="Arial" w:hAnsi="Arial" w:cs="Arial"/>
          <w:i/>
          <w:color w:val="auto"/>
          <w:sz w:val="22"/>
          <w:szCs w:val="22"/>
        </w:rPr>
      </w:pPr>
      <w:r w:rsidRPr="00941EC9">
        <w:rPr>
          <w:rFonts w:ascii="Arial" w:hAnsi="Arial" w:cs="Arial"/>
          <w:i/>
          <w:color w:val="auto"/>
          <w:sz w:val="22"/>
          <w:szCs w:val="22"/>
        </w:rPr>
        <w:t>Réflexion autour de nos achats, comment réduire nos déchets : manipulations avec des produits du quotidien pour montrer que pour un même produit, nous pouvons limiter voire ne pas créer de déchets.</w:t>
      </w:r>
    </w:p>
    <w:p w:rsidR="00941EC9" w:rsidRPr="00941EC9" w:rsidRDefault="00941EC9" w:rsidP="00941EC9">
      <w:pPr>
        <w:pStyle w:val="En-tte"/>
        <w:ind w:left="360"/>
        <w:jc w:val="both"/>
        <w:rPr>
          <w:rFonts w:ascii="Arial" w:hAnsi="Arial" w:cs="Arial"/>
          <w:i/>
          <w:color w:val="auto"/>
          <w:sz w:val="22"/>
          <w:szCs w:val="22"/>
        </w:rPr>
      </w:pPr>
    </w:p>
    <w:p w:rsidR="00941EC9" w:rsidRPr="00941EC9" w:rsidRDefault="00941EC9" w:rsidP="00941EC9">
      <w:pPr>
        <w:pStyle w:val="En-tte"/>
        <w:numPr>
          <w:ilvl w:val="0"/>
          <w:numId w:val="2"/>
        </w:numPr>
        <w:jc w:val="both"/>
        <w:rPr>
          <w:rFonts w:ascii="Arial" w:hAnsi="Arial" w:cs="Arial"/>
          <w:i/>
          <w:color w:val="auto"/>
          <w:sz w:val="22"/>
          <w:szCs w:val="22"/>
        </w:rPr>
      </w:pPr>
      <w:r w:rsidRPr="00941EC9">
        <w:rPr>
          <w:rFonts w:ascii="Arial" w:hAnsi="Arial" w:cs="Arial"/>
          <w:b/>
          <w:i/>
          <w:color w:val="auto"/>
          <w:sz w:val="22"/>
          <w:szCs w:val="22"/>
        </w:rPr>
        <w:t>La troisième séance sera consacrée à la découverte du tri sélectif</w:t>
      </w:r>
    </w:p>
    <w:p w:rsidR="00941EC9" w:rsidRPr="00941EC9" w:rsidRDefault="00941EC9" w:rsidP="00941EC9">
      <w:pPr>
        <w:pStyle w:val="En-tte"/>
        <w:ind w:left="900"/>
        <w:jc w:val="both"/>
        <w:rPr>
          <w:rFonts w:ascii="Arial" w:hAnsi="Arial" w:cs="Arial"/>
          <w:i/>
          <w:color w:val="auto"/>
          <w:sz w:val="22"/>
          <w:szCs w:val="22"/>
        </w:rPr>
      </w:pPr>
      <w:r w:rsidRPr="00941EC9">
        <w:rPr>
          <w:rFonts w:ascii="Arial" w:hAnsi="Arial" w:cs="Arial"/>
          <w:i/>
          <w:color w:val="auto"/>
          <w:sz w:val="22"/>
          <w:szCs w:val="22"/>
        </w:rPr>
        <w:t>Comment trier et valoriser nos déchets : initiation au tri sélectif et découverte des filières de recyclage.</w:t>
      </w:r>
    </w:p>
    <w:p w:rsidR="00941EC9" w:rsidRPr="00941EC9" w:rsidRDefault="00941EC9" w:rsidP="00941EC9">
      <w:pPr>
        <w:pStyle w:val="En-tte"/>
        <w:ind w:left="900"/>
        <w:jc w:val="both"/>
        <w:rPr>
          <w:rFonts w:ascii="Arial" w:hAnsi="Arial" w:cs="Arial"/>
          <w:i/>
          <w:color w:val="auto"/>
          <w:sz w:val="22"/>
          <w:szCs w:val="22"/>
        </w:rPr>
      </w:pPr>
      <w:r w:rsidRPr="00941EC9">
        <w:rPr>
          <w:rFonts w:ascii="Arial" w:hAnsi="Arial" w:cs="Arial"/>
          <w:i/>
          <w:color w:val="auto"/>
          <w:sz w:val="22"/>
          <w:szCs w:val="22"/>
        </w:rPr>
        <w:t>Manipulation et support vidéo viendront illustrer les moments théoriques.</w:t>
      </w:r>
    </w:p>
    <w:p w:rsidR="00941EC9" w:rsidRPr="00941EC9" w:rsidRDefault="00941EC9" w:rsidP="00941EC9">
      <w:pPr>
        <w:pStyle w:val="En-tte"/>
        <w:ind w:left="900"/>
        <w:jc w:val="both"/>
        <w:rPr>
          <w:rFonts w:ascii="Arial" w:hAnsi="Arial" w:cs="Arial"/>
          <w:i/>
          <w:color w:val="auto"/>
          <w:sz w:val="22"/>
          <w:szCs w:val="22"/>
        </w:rPr>
      </w:pPr>
    </w:p>
    <w:p w:rsidR="00941EC9" w:rsidRPr="00941EC9" w:rsidRDefault="00941EC9" w:rsidP="00941EC9">
      <w:pPr>
        <w:pStyle w:val="En-tte"/>
        <w:ind w:left="720" w:hanging="360"/>
        <w:jc w:val="both"/>
        <w:rPr>
          <w:rFonts w:ascii="Arial" w:hAnsi="Arial" w:cs="Arial"/>
          <w:i/>
          <w:color w:val="auto"/>
          <w:sz w:val="22"/>
          <w:szCs w:val="22"/>
        </w:rPr>
      </w:pPr>
      <w:r w:rsidRPr="00941EC9">
        <w:rPr>
          <w:rFonts w:ascii="Arial" w:hAnsi="Arial" w:cs="Arial"/>
          <w:i/>
          <w:color w:val="auto"/>
          <w:sz w:val="22"/>
          <w:szCs w:val="22"/>
        </w:rPr>
        <w:t xml:space="preserve">4-   </w:t>
      </w:r>
      <w:r w:rsidRPr="00941EC9">
        <w:rPr>
          <w:rFonts w:ascii="Arial" w:hAnsi="Arial" w:cs="Arial"/>
          <w:b/>
          <w:i/>
          <w:color w:val="auto"/>
          <w:sz w:val="22"/>
          <w:szCs w:val="22"/>
        </w:rPr>
        <w:t>La quatrième séance sera consacrée à la valorisation du projet.</w:t>
      </w:r>
    </w:p>
    <w:p w:rsidR="00941EC9" w:rsidRDefault="00941EC9"/>
    <w:p w:rsidR="00941EC9" w:rsidRDefault="00941EC9">
      <w:r>
        <w:t>A la fin de l’année, la CUB organise un évènement où toutes les classes ayant participé au projet viennent exposer leurs valorisation aux autres écoles.  Cet évènement est un bon moyen de communiquer pour la CUB et bon moment pour échanger entre élèves et enseignants.</w:t>
      </w:r>
    </w:p>
    <w:p w:rsidR="00941EC9" w:rsidRDefault="00941EC9"/>
    <w:p w:rsidR="00941EC9" w:rsidRDefault="00941EC9">
      <w:r>
        <w:t>Ces démarches de projet illustrent le partenariat entre associations, enseignants et collectivités.</w:t>
      </w:r>
    </w:p>
    <w:sectPr w:rsidR="00941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7B52"/>
    <w:multiLevelType w:val="hybridMultilevel"/>
    <w:tmpl w:val="88386210"/>
    <w:lvl w:ilvl="0" w:tplc="25FC8A5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24362D5"/>
    <w:multiLevelType w:val="hybridMultilevel"/>
    <w:tmpl w:val="7C9E53AA"/>
    <w:lvl w:ilvl="0" w:tplc="23A02A5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3A"/>
    <w:rsid w:val="00295298"/>
    <w:rsid w:val="003021D7"/>
    <w:rsid w:val="00573F28"/>
    <w:rsid w:val="007B0B3A"/>
    <w:rsid w:val="00941EC9"/>
    <w:rsid w:val="009D66CF"/>
    <w:rsid w:val="00B97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41EC9"/>
    <w:pPr>
      <w:tabs>
        <w:tab w:val="center" w:pos="4536"/>
        <w:tab w:val="right" w:pos="9072"/>
      </w:tabs>
      <w:spacing w:after="0" w:line="240" w:lineRule="auto"/>
    </w:pPr>
    <w:rPr>
      <w:rFonts w:ascii="Times New Roman" w:eastAsia="Times New Roman" w:hAnsi="Times New Roman" w:cs="Times New Roman"/>
      <w:color w:val="000000"/>
      <w:kern w:val="28"/>
      <w:sz w:val="20"/>
      <w:szCs w:val="20"/>
      <w:lang w:eastAsia="fr-FR"/>
    </w:rPr>
  </w:style>
  <w:style w:type="character" w:customStyle="1" w:styleId="En-tteCar">
    <w:name w:val="En-tête Car"/>
    <w:basedOn w:val="Policepardfaut"/>
    <w:link w:val="En-tte"/>
    <w:rsid w:val="00941EC9"/>
    <w:rPr>
      <w:rFonts w:ascii="Times New Roman" w:eastAsia="Times New Roman" w:hAnsi="Times New Roman" w:cs="Times New Roman"/>
      <w:color w:val="000000"/>
      <w:kern w:val="28"/>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41EC9"/>
    <w:pPr>
      <w:tabs>
        <w:tab w:val="center" w:pos="4536"/>
        <w:tab w:val="right" w:pos="9072"/>
      </w:tabs>
      <w:spacing w:after="0" w:line="240" w:lineRule="auto"/>
    </w:pPr>
    <w:rPr>
      <w:rFonts w:ascii="Times New Roman" w:eastAsia="Times New Roman" w:hAnsi="Times New Roman" w:cs="Times New Roman"/>
      <w:color w:val="000000"/>
      <w:kern w:val="28"/>
      <w:sz w:val="20"/>
      <w:szCs w:val="20"/>
      <w:lang w:eastAsia="fr-FR"/>
    </w:rPr>
  </w:style>
  <w:style w:type="character" w:customStyle="1" w:styleId="En-tteCar">
    <w:name w:val="En-tête Car"/>
    <w:basedOn w:val="Policepardfaut"/>
    <w:link w:val="En-tte"/>
    <w:rsid w:val="00941EC9"/>
    <w:rPr>
      <w:rFonts w:ascii="Times New Roman" w:eastAsia="Times New Roman" w:hAnsi="Times New Roman" w:cs="Times New Roman"/>
      <w:color w:val="000000"/>
      <w:kern w:val="28"/>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695</Words>
  <Characters>3826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RI2T</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VIGNON</dc:creator>
  <cp:lastModifiedBy>Julie VIGNON</cp:lastModifiedBy>
  <cp:revision>3</cp:revision>
  <dcterms:created xsi:type="dcterms:W3CDTF">2011-10-21T10:10:00Z</dcterms:created>
  <dcterms:modified xsi:type="dcterms:W3CDTF">2011-10-21T11:41:00Z</dcterms:modified>
</cp:coreProperties>
</file>