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690B" w14:textId="77777777" w:rsidR="00D327E5" w:rsidRDefault="00CB560F">
      <w:r>
        <w:tab/>
      </w:r>
      <w:r>
        <w:tab/>
      </w:r>
    </w:p>
    <w:p w14:paraId="68A390E7" w14:textId="5B99C708" w:rsidR="00D327E5" w:rsidRPr="003C7425" w:rsidRDefault="003C7425">
      <w:pPr>
        <w:pStyle w:val="NormalWeb"/>
        <w:spacing w:after="0"/>
        <w:jc w:val="center"/>
        <w:rPr>
          <w:color w:val="00A29E"/>
        </w:rPr>
      </w:pPr>
      <w:r>
        <w:rPr>
          <w:rFonts w:ascii="Verdana" w:hAnsi="Verdana"/>
          <w:b/>
          <w:bCs/>
          <w:noProof/>
          <w:color w:val="00A29E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35755BF1" wp14:editId="4D91EF12">
            <wp:simplePos x="0" y="0"/>
            <wp:positionH relativeFrom="column">
              <wp:posOffset>344985</wp:posOffset>
            </wp:positionH>
            <wp:positionV relativeFrom="paragraph">
              <wp:posOffset>115510</wp:posOffset>
            </wp:positionV>
            <wp:extent cx="1906438" cy="731927"/>
            <wp:effectExtent l="0" t="0" r="0" b="0"/>
            <wp:wrapTight wrapText="bothSides">
              <wp:wrapPolygon edited="0">
                <wp:start x="0" y="0"/>
                <wp:lineTo x="0" y="20813"/>
                <wp:lineTo x="21370" y="20813"/>
                <wp:lineTo x="21370" y="0"/>
                <wp:lineTo x="0" y="0"/>
              </wp:wrapPolygon>
            </wp:wrapTight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438" cy="73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60F" w:rsidRPr="003C7425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>Fiche(s) métier(s)de rattachement :</w:t>
      </w:r>
    </w:p>
    <w:p w14:paraId="65FAD9D0" w14:textId="54A9DFF1" w:rsidR="00D327E5" w:rsidRPr="003C7425" w:rsidRDefault="00CB560F">
      <w:pPr>
        <w:pStyle w:val="NormalWeb"/>
        <w:spacing w:after="0"/>
        <w:jc w:val="center"/>
        <w:rPr>
          <w:color w:val="00A29E"/>
        </w:rPr>
      </w:pPr>
      <w:r w:rsidRPr="003C7425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>« </w:t>
      </w:r>
      <w:r w:rsidR="00A159DA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>Animat</w:t>
      </w:r>
      <w:r w:rsidR="00B40FB2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eur développement </w:t>
      </w:r>
      <w:proofErr w:type="gramStart"/>
      <w:r w:rsidR="00B40FB2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>durable</w:t>
      </w:r>
      <w:r w:rsidR="00A159DA" w:rsidRPr="003C7425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>»</w:t>
      </w:r>
      <w:proofErr w:type="gramEnd"/>
    </w:p>
    <w:p w14:paraId="6382EFFB" w14:textId="19868751" w:rsidR="00D327E5" w:rsidRPr="003C7425" w:rsidRDefault="00CB560F">
      <w:pPr>
        <w:pStyle w:val="NormalWeb"/>
        <w:spacing w:after="0"/>
        <w:jc w:val="center"/>
        <w:rPr>
          <w:color w:val="00A29E"/>
        </w:rPr>
      </w:pPr>
      <w:r w:rsidRPr="003C7425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>Fiche de poste :</w:t>
      </w:r>
      <w:r w:rsidR="00947125" w:rsidRPr="003C7425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«</w:t>
      </w:r>
      <w:r w:rsidR="00947125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159DA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>Animateur</w:t>
      </w:r>
      <w:r w:rsidRPr="003C7425">
        <w:rPr>
          <w:rFonts w:ascii="Verdana" w:hAnsi="Verdana"/>
          <w:b/>
          <w:bCs/>
          <w:color w:val="00A29E"/>
          <w:sz w:val="27"/>
          <w:szCs w:val="27"/>
          <w14:shadow w14:blurRad="0" w14:dist="0" w14:dir="0" w14:sx="1000" w14:sy="1000" w14:kx="0" w14:ky="0" w14:algn="ctr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> »</w:t>
      </w:r>
    </w:p>
    <w:p w14:paraId="313D4DD8" w14:textId="77777777" w:rsidR="00D327E5" w:rsidRPr="003C7425" w:rsidRDefault="00D327E5">
      <w:pPr>
        <w:rPr>
          <w:color w:val="00A29E"/>
        </w:rPr>
      </w:pPr>
    </w:p>
    <w:tbl>
      <w:tblPr>
        <w:tblStyle w:val="Grilledutableau"/>
        <w:tblW w:w="10348" w:type="dxa"/>
        <w:tblInd w:w="846" w:type="dxa"/>
        <w:tblLook w:val="04A0" w:firstRow="1" w:lastRow="0" w:firstColumn="1" w:lastColumn="0" w:noHBand="0" w:noVBand="1"/>
      </w:tblPr>
      <w:tblGrid>
        <w:gridCol w:w="10348"/>
      </w:tblGrid>
      <w:tr w:rsidR="003C7425" w:rsidRPr="00DD624A" w14:paraId="0F1B3203" w14:textId="77777777"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17E03342" w14:textId="0E2572D9" w:rsidR="00D327E5" w:rsidRPr="00DD624A" w:rsidRDefault="00CB560F">
            <w:pPr>
              <w:rPr>
                <w:rFonts w:ascii="Verdana" w:hAnsi="Verdana"/>
                <w:color w:val="00A29E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00A29E"/>
                <w:sz w:val="22"/>
                <w:szCs w:val="22"/>
                <w:lang w:eastAsia="fr-FR"/>
              </w:rPr>
              <w:t xml:space="preserve">Filière et cadre d'emploi de référence : </w:t>
            </w:r>
            <w:r w:rsidR="0093293D">
              <w:rPr>
                <w:rFonts w:ascii="Verdana" w:hAnsi="Verdana"/>
                <w:sz w:val="22"/>
                <w:szCs w:val="22"/>
              </w:rPr>
              <w:t>Filière animation, cadre d'emplois des animateurs territoriaux – catégorie B</w:t>
            </w:r>
          </w:p>
        </w:tc>
      </w:tr>
      <w:tr w:rsidR="003C7425" w:rsidRPr="00DD624A" w14:paraId="21F10F6B" w14:textId="77777777"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215A5810" w14:textId="2F185B9E" w:rsidR="00D327E5" w:rsidRPr="00DD624A" w:rsidRDefault="00CB560F">
            <w:pPr>
              <w:rPr>
                <w:rFonts w:ascii="Verdana" w:hAnsi="Verdana"/>
                <w:color w:val="00A29E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00A29E"/>
                <w:sz w:val="22"/>
                <w:szCs w:val="22"/>
                <w:lang w:eastAsia="fr-FR"/>
              </w:rPr>
              <w:t xml:space="preserve">Taux d'emploi : </w:t>
            </w:r>
            <w:r w:rsidR="00BE5E5A">
              <w:rPr>
                <w:rFonts w:ascii="Verdana" w:eastAsia="Times New Roman" w:hAnsi="Verdana" w:cs="Times New Roman"/>
                <w:b/>
                <w:bCs/>
                <w:color w:val="00A29E"/>
                <w:sz w:val="22"/>
                <w:szCs w:val="22"/>
                <w:lang w:eastAsia="fr-FR"/>
              </w:rPr>
              <w:t>100 %</w:t>
            </w:r>
          </w:p>
        </w:tc>
      </w:tr>
      <w:tr w:rsidR="003C7425" w:rsidRPr="00DD624A" w14:paraId="09346AB6" w14:textId="77777777"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37E938CA" w14:textId="772E922D" w:rsidR="00D327E5" w:rsidRPr="00DD624A" w:rsidRDefault="00CB560F">
            <w:pPr>
              <w:rPr>
                <w:rFonts w:ascii="Verdana" w:hAnsi="Verdana"/>
                <w:color w:val="00A29E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00A29E"/>
                <w:sz w:val="22"/>
                <w:szCs w:val="22"/>
                <w:lang w:eastAsia="fr-FR"/>
              </w:rPr>
              <w:t>Niveau hiérarchique :</w:t>
            </w:r>
            <w:r w:rsidR="00BE5E5A">
              <w:rPr>
                <w:rFonts w:ascii="Verdana" w:eastAsia="Times New Roman" w:hAnsi="Verdana" w:cs="Times New Roman"/>
                <w:b/>
                <w:bCs/>
                <w:color w:val="00A29E"/>
                <w:sz w:val="22"/>
                <w:szCs w:val="22"/>
                <w:lang w:eastAsia="fr-FR"/>
              </w:rPr>
              <w:t xml:space="preserve"> </w:t>
            </w:r>
            <w:r w:rsidR="0093293D">
              <w:rPr>
                <w:rFonts w:ascii="Verdana" w:eastAsia="Times New Roman" w:hAnsi="Verdana" w:cs="Times New Roman"/>
                <w:b/>
                <w:bCs/>
                <w:color w:val="00A29E"/>
                <w:sz w:val="22"/>
                <w:szCs w:val="22"/>
                <w:lang w:eastAsia="fr-FR"/>
              </w:rPr>
              <w:t>2</w:t>
            </w:r>
          </w:p>
        </w:tc>
      </w:tr>
      <w:tr w:rsidR="003C7425" w:rsidRPr="00DD624A" w14:paraId="6CA329E2" w14:textId="77777777"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3AEE8CFA" w14:textId="1DC7A15C" w:rsidR="00D327E5" w:rsidRPr="00DD624A" w:rsidRDefault="00CB560F">
            <w:pPr>
              <w:rPr>
                <w:rFonts w:ascii="Verdana" w:hAnsi="Verdana"/>
                <w:color w:val="00A29E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00A29E"/>
                <w:sz w:val="22"/>
                <w:szCs w:val="22"/>
                <w:lang w:eastAsia="fr-FR"/>
              </w:rPr>
              <w:t xml:space="preserve">Durée du poste : </w:t>
            </w:r>
            <w:r w:rsidR="0093293D">
              <w:rPr>
                <w:rFonts w:ascii="Verdana" w:hAnsi="Verdana"/>
                <w:sz w:val="22"/>
                <w:szCs w:val="22"/>
              </w:rPr>
              <w:t>poste permanent</w:t>
            </w:r>
          </w:p>
        </w:tc>
      </w:tr>
      <w:tr w:rsidR="003C7425" w:rsidRPr="00DD624A" w14:paraId="48D514AF" w14:textId="77777777"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4A8AC5DA" w14:textId="032EC96E" w:rsidR="00D327E5" w:rsidRPr="00DD624A" w:rsidRDefault="00CB560F">
            <w:pPr>
              <w:rPr>
                <w:rFonts w:ascii="Verdana" w:hAnsi="Verdana"/>
                <w:color w:val="00A29E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00A29E"/>
                <w:sz w:val="22"/>
                <w:szCs w:val="22"/>
                <w:lang w:eastAsia="fr-FR"/>
              </w:rPr>
              <w:t xml:space="preserve">Service d'affectation : </w:t>
            </w:r>
            <w:r w:rsidR="00947125" w:rsidRPr="00DD624A">
              <w:rPr>
                <w:rFonts w:ascii="Verdana" w:eastAsia="SimSun" w:hAnsi="Verdana" w:cs="Mangal"/>
                <w:kern w:val="1"/>
                <w:sz w:val="22"/>
                <w:szCs w:val="22"/>
                <w:lang w:eastAsia="zh-CN" w:bidi="hi-IN"/>
              </w:rPr>
              <w:t>Direction de l’'Enfance – Service des temps de l'enfant</w:t>
            </w:r>
          </w:p>
        </w:tc>
      </w:tr>
      <w:tr w:rsidR="003C7425" w:rsidRPr="00DD624A" w14:paraId="332B0CE9" w14:textId="77777777"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31876B45" w14:textId="06E27EF0" w:rsidR="00D327E5" w:rsidRPr="00DD624A" w:rsidRDefault="00CB560F">
            <w:pPr>
              <w:rPr>
                <w:rFonts w:ascii="Verdana" w:hAnsi="Verdana"/>
                <w:color w:val="00A29E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00A29E"/>
                <w:sz w:val="22"/>
                <w:szCs w:val="22"/>
                <w:lang w:eastAsia="fr-FR"/>
              </w:rPr>
              <w:t>Rattachement hiérarchique :</w:t>
            </w:r>
            <w:r w:rsidRPr="00DD624A">
              <w:rPr>
                <w:rFonts w:ascii="Verdana" w:hAnsi="Verdana"/>
                <w:b/>
                <w:color w:val="00A29E"/>
                <w:sz w:val="22"/>
                <w:szCs w:val="22"/>
              </w:rPr>
              <w:t xml:space="preserve"> </w:t>
            </w:r>
            <w:r w:rsidR="0093293D">
              <w:rPr>
                <w:rFonts w:ascii="Verdana" w:hAnsi="Verdana"/>
                <w:sz w:val="22"/>
                <w:szCs w:val="22"/>
              </w:rPr>
              <w:t>RSPE Romainville</w:t>
            </w:r>
          </w:p>
        </w:tc>
      </w:tr>
    </w:tbl>
    <w:p w14:paraId="159B0E21" w14:textId="77777777" w:rsidR="00D327E5" w:rsidRPr="00DD624A" w:rsidRDefault="00D327E5">
      <w:pPr>
        <w:rPr>
          <w:rFonts w:ascii="Verdana" w:hAnsi="Verdana"/>
          <w:color w:val="00CCCC"/>
          <w:sz w:val="22"/>
          <w:szCs w:val="22"/>
        </w:rPr>
      </w:pPr>
    </w:p>
    <w:tbl>
      <w:tblPr>
        <w:tblStyle w:val="Grilledutableau"/>
        <w:tblW w:w="10316" w:type="dxa"/>
        <w:tblInd w:w="878" w:type="dxa"/>
        <w:tblLook w:val="04A0" w:firstRow="1" w:lastRow="0" w:firstColumn="1" w:lastColumn="0" w:noHBand="0" w:noVBand="1"/>
      </w:tblPr>
      <w:tblGrid>
        <w:gridCol w:w="10316"/>
      </w:tblGrid>
      <w:tr w:rsidR="00035DE2" w:rsidRPr="00DD624A" w14:paraId="72BD4305" w14:textId="77777777" w:rsidTr="003C7425">
        <w:tc>
          <w:tcPr>
            <w:tcW w:w="10316" w:type="dxa"/>
            <w:shd w:val="clear" w:color="auto" w:fill="00A29E"/>
            <w:tcMar>
              <w:left w:w="108" w:type="dxa"/>
            </w:tcMar>
          </w:tcPr>
          <w:p w14:paraId="7879C667" w14:textId="7DEECEC6" w:rsidR="003C7425" w:rsidRPr="00DD624A" w:rsidRDefault="00035DE2" w:rsidP="003C7425">
            <w:pPr>
              <w:shd w:val="clear" w:color="auto" w:fill="00CCCC"/>
              <w:ind w:left="-139" w:right="-113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shd w:val="clear" w:color="auto" w:fill="00CCCC"/>
                <w:lang w:eastAsia="fr-FR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shd w:val="clear" w:color="auto" w:fill="00CCCC"/>
                <w:lang w:eastAsia="fr-FR"/>
              </w:rPr>
              <w:t>M</w:t>
            </w:r>
            <w:r w:rsidR="00CB560F"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shd w:val="clear" w:color="auto" w:fill="00CCCC"/>
                <w:lang w:eastAsia="fr-FR"/>
              </w:rPr>
              <w:t>issions :</w:t>
            </w:r>
          </w:p>
        </w:tc>
      </w:tr>
      <w:tr w:rsidR="00035DE2" w:rsidRPr="00DD624A" w14:paraId="439D9A9A" w14:textId="77777777" w:rsidTr="00035DE2">
        <w:tc>
          <w:tcPr>
            <w:tcW w:w="10316" w:type="dxa"/>
            <w:shd w:val="clear" w:color="auto" w:fill="auto"/>
            <w:tcMar>
              <w:left w:w="108" w:type="dxa"/>
            </w:tcMar>
          </w:tcPr>
          <w:p w14:paraId="5A2E7009" w14:textId="77777777" w:rsidR="00B40FB2" w:rsidRPr="00B40FB2" w:rsidRDefault="00B40FB2" w:rsidP="00B40FB2">
            <w:pPr>
              <w:widowControl w:val="0"/>
              <w:numPr>
                <w:ilvl w:val="0"/>
                <w:numId w:val="5"/>
              </w:numPr>
              <w:tabs>
                <w:tab w:val="left" w:pos="-3600"/>
              </w:tabs>
              <w:autoSpaceDN w:val="0"/>
              <w:jc w:val="both"/>
              <w:textAlignment w:val="baseline"/>
              <w:rPr>
                <w:rFonts w:ascii="Verdana" w:eastAsia="SimSun" w:hAnsi="Verdana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40FB2">
              <w:rPr>
                <w:rFonts w:ascii="Verdana" w:eastAsia="SimSun" w:hAnsi="Verdana" w:cs="Mangal"/>
                <w:color w:val="000000"/>
                <w:kern w:val="3"/>
                <w:sz w:val="22"/>
                <w:szCs w:val="22"/>
                <w:lang w:eastAsia="zh-CN" w:bidi="hi-IN"/>
              </w:rPr>
              <w:t>Conçoit, propose et met en œuvre des activités d'animation d'éducation au développement durable et de loisirs dans le cadre du projet éducatif de territoire</w:t>
            </w:r>
          </w:p>
          <w:p w14:paraId="428CEE7F" w14:textId="77777777" w:rsidR="00B40FB2" w:rsidRPr="00B40FB2" w:rsidRDefault="00B40FB2" w:rsidP="00B40FB2">
            <w:pPr>
              <w:widowControl w:val="0"/>
              <w:numPr>
                <w:ilvl w:val="0"/>
                <w:numId w:val="5"/>
              </w:numPr>
              <w:tabs>
                <w:tab w:val="left" w:pos="-3600"/>
              </w:tabs>
              <w:autoSpaceDN w:val="0"/>
              <w:jc w:val="both"/>
              <w:textAlignment w:val="baseline"/>
              <w:rPr>
                <w:rFonts w:ascii="Verdana" w:eastAsia="SimSun" w:hAnsi="Verdana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40FB2">
              <w:rPr>
                <w:rFonts w:ascii="Verdana" w:eastAsia="SimSun" w:hAnsi="Verdana" w:cs="Mangal"/>
                <w:color w:val="000000"/>
                <w:kern w:val="3"/>
                <w:sz w:val="22"/>
                <w:szCs w:val="22"/>
                <w:lang w:eastAsia="zh-CN" w:bidi="hi-IN"/>
              </w:rPr>
              <w:t>Élabore et met en œuvre des projets d'animation visant à sensibiliser aux enjeux environnementaux et patrimoniaux</w:t>
            </w:r>
          </w:p>
          <w:p w14:paraId="33A66730" w14:textId="77777777" w:rsidR="00B40FB2" w:rsidRPr="00B40FB2" w:rsidRDefault="00B40FB2" w:rsidP="00B40FB2">
            <w:pPr>
              <w:widowControl w:val="0"/>
              <w:numPr>
                <w:ilvl w:val="0"/>
                <w:numId w:val="5"/>
              </w:numPr>
              <w:tabs>
                <w:tab w:val="left" w:pos="-3600"/>
              </w:tabs>
              <w:autoSpaceDN w:val="0"/>
              <w:jc w:val="both"/>
              <w:textAlignment w:val="baseline"/>
              <w:rPr>
                <w:rFonts w:ascii="Verdana" w:eastAsia="SimSun" w:hAnsi="Verdana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40FB2">
              <w:rPr>
                <w:rFonts w:ascii="Verdana" w:eastAsia="SimSun" w:hAnsi="Verdana" w:cs="Mangal"/>
                <w:color w:val="000000"/>
                <w:kern w:val="3"/>
                <w:sz w:val="22"/>
                <w:szCs w:val="22"/>
                <w:lang w:eastAsia="zh-CN" w:bidi="hi-IN"/>
              </w:rPr>
              <w:t>Valorise le site de Romainville et des espaces de nature à proximité auprès des publics accueillis dans le cadre de la préservation des ressources</w:t>
            </w:r>
          </w:p>
          <w:p w14:paraId="11D1693E" w14:textId="77777777" w:rsidR="00B40FB2" w:rsidRPr="00B40FB2" w:rsidRDefault="00B40FB2" w:rsidP="00B40FB2">
            <w:pPr>
              <w:widowControl w:val="0"/>
              <w:numPr>
                <w:ilvl w:val="0"/>
                <w:numId w:val="5"/>
              </w:numPr>
              <w:tabs>
                <w:tab w:val="left" w:pos="-3600"/>
              </w:tabs>
              <w:autoSpaceDN w:val="0"/>
              <w:jc w:val="both"/>
              <w:textAlignment w:val="baseline"/>
              <w:rPr>
                <w:rFonts w:ascii="Verdana" w:eastAsia="SimSun" w:hAnsi="Verdana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40FB2">
              <w:rPr>
                <w:rFonts w:ascii="Verdana" w:eastAsia="SimSun" w:hAnsi="Verdana" w:cs="Mangal"/>
                <w:color w:val="000000"/>
                <w:kern w:val="3"/>
                <w:sz w:val="22"/>
                <w:szCs w:val="22"/>
                <w:lang w:eastAsia="zh-CN" w:bidi="hi-IN"/>
              </w:rPr>
              <w:t>Intervention sur les classes de découverte et les temps d’accueils mercredi et vacances scolaires et sur des missions d'animation transversales (PEDT/Agenda 21...)</w:t>
            </w:r>
          </w:p>
          <w:p w14:paraId="61C0FC58" w14:textId="72A31233" w:rsidR="00D327E5" w:rsidRPr="00DD624A" w:rsidRDefault="00D327E5">
            <w:pPr>
              <w:jc w:val="both"/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040EF99" w14:textId="77777777" w:rsidR="00D327E5" w:rsidRPr="00DD624A" w:rsidRDefault="00D327E5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10348" w:type="dxa"/>
        <w:tblInd w:w="846" w:type="dxa"/>
        <w:tblLook w:val="04A0" w:firstRow="1" w:lastRow="0" w:firstColumn="1" w:lastColumn="0" w:noHBand="0" w:noVBand="1"/>
      </w:tblPr>
      <w:tblGrid>
        <w:gridCol w:w="10348"/>
      </w:tblGrid>
      <w:tr w:rsidR="00D327E5" w:rsidRPr="00DD624A" w14:paraId="45FBED9F" w14:textId="77777777" w:rsidTr="001A139B">
        <w:tc>
          <w:tcPr>
            <w:tcW w:w="10348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</w:tcMar>
          </w:tcPr>
          <w:p w14:paraId="26347868" w14:textId="4D7F8DAC" w:rsidR="003C7425" w:rsidRPr="00DD624A" w:rsidRDefault="00CB560F" w:rsidP="003C7425">
            <w:pPr>
              <w:shd w:val="clear" w:color="auto" w:fill="00CCCC"/>
              <w:ind w:left="-109" w:right="-113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  <w:t>Activités (*) :</w:t>
            </w:r>
          </w:p>
        </w:tc>
      </w:tr>
      <w:tr w:rsidR="001A139B" w:rsidRPr="00DD624A" w14:paraId="5DA9E37E" w14:textId="77777777" w:rsidTr="00B40FB2">
        <w:trPr>
          <w:trHeight w:val="3901"/>
        </w:trPr>
        <w:tc>
          <w:tcPr>
            <w:tcW w:w="10348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7253549" w14:textId="64BF8664" w:rsidR="0093293D" w:rsidRDefault="0093293D" w:rsidP="00B40FB2">
            <w:pPr>
              <w:pStyle w:val="Standard"/>
              <w:numPr>
                <w:ilvl w:val="0"/>
                <w:numId w:val="7"/>
              </w:numPr>
              <w:tabs>
                <w:tab w:val="left" w:pos="-2880"/>
              </w:tabs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Animation dans le cadre de classes transplantées :</w:t>
            </w:r>
          </w:p>
          <w:p w14:paraId="2293A417" w14:textId="77777777" w:rsidR="00B40FB2" w:rsidRDefault="00B40FB2" w:rsidP="00B40FB2">
            <w:pPr>
              <w:pStyle w:val="Standard"/>
              <w:tabs>
                <w:tab w:val="left" w:pos="-2880"/>
              </w:tabs>
              <w:ind w:left="1440"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  <w:p w14:paraId="45065203" w14:textId="77777777" w:rsidR="00B40FB2" w:rsidRPr="00B40FB2" w:rsidRDefault="00B40FB2" w:rsidP="00B40FB2">
            <w:pPr>
              <w:pStyle w:val="Standard"/>
              <w:numPr>
                <w:ilvl w:val="0"/>
                <w:numId w:val="8"/>
              </w:numPr>
              <w:tabs>
                <w:tab w:val="left" w:pos="-5499"/>
                <w:tab w:val="left" w:pos="-3600"/>
              </w:tabs>
              <w:ind w:left="741" w:hanging="425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</w:pP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Participe aux travaux des groupes d'enseignants, initiés par le Conseiller Pédagogique de l'Education Nationale</w:t>
            </w:r>
          </w:p>
          <w:p w14:paraId="1E85107D" w14:textId="77777777" w:rsidR="00B40FB2" w:rsidRPr="00B40FB2" w:rsidRDefault="00B40FB2" w:rsidP="00B40FB2">
            <w:pPr>
              <w:pStyle w:val="Standard"/>
              <w:numPr>
                <w:ilvl w:val="0"/>
                <w:numId w:val="8"/>
              </w:numPr>
              <w:tabs>
                <w:tab w:val="left" w:pos="-5499"/>
                <w:tab w:val="left" w:pos="-3600"/>
              </w:tabs>
              <w:ind w:left="741" w:hanging="425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</w:pP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Propose et adapte l'activité selon les orientations validées</w:t>
            </w:r>
          </w:p>
          <w:p w14:paraId="71D64541" w14:textId="77777777" w:rsidR="00B40FB2" w:rsidRPr="00B40FB2" w:rsidRDefault="00B40FB2" w:rsidP="00B40FB2">
            <w:pPr>
              <w:pStyle w:val="Standard"/>
              <w:numPr>
                <w:ilvl w:val="0"/>
                <w:numId w:val="8"/>
              </w:numPr>
              <w:tabs>
                <w:tab w:val="left" w:pos="-5499"/>
                <w:tab w:val="left" w:pos="-3600"/>
              </w:tabs>
              <w:ind w:left="741" w:hanging="425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</w:pP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Accueille et anime en relation avec l'enseignant, les ateliers « environnement » à destination des classes pessacaises</w:t>
            </w:r>
          </w:p>
          <w:p w14:paraId="442BB125" w14:textId="77777777" w:rsidR="00B40FB2" w:rsidRPr="00B40FB2" w:rsidRDefault="00B40FB2" w:rsidP="00B40FB2">
            <w:pPr>
              <w:pStyle w:val="Standard"/>
              <w:numPr>
                <w:ilvl w:val="0"/>
                <w:numId w:val="8"/>
              </w:numPr>
              <w:tabs>
                <w:tab w:val="left" w:pos="-5499"/>
                <w:tab w:val="left" w:pos="-3600"/>
              </w:tabs>
              <w:ind w:left="741" w:hanging="425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</w:pP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Gère le matériel pédagogique</w:t>
            </w:r>
          </w:p>
          <w:p w14:paraId="2979F136" w14:textId="77777777" w:rsidR="0093293D" w:rsidRPr="00B40FB2" w:rsidRDefault="0093293D" w:rsidP="00B40FB2">
            <w:pPr>
              <w:pStyle w:val="Standard"/>
              <w:numPr>
                <w:ilvl w:val="0"/>
                <w:numId w:val="8"/>
              </w:numPr>
              <w:tabs>
                <w:tab w:val="left" w:pos="-5499"/>
                <w:tab w:val="left" w:pos="-3600"/>
              </w:tabs>
              <w:ind w:left="741" w:hanging="425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</w:pP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Participe aux travaux des groupes d'enseignants, initiés par le Conseiller Pédagogique de l'Education Nationale</w:t>
            </w:r>
          </w:p>
          <w:p w14:paraId="4627673A" w14:textId="77777777" w:rsidR="0093293D" w:rsidRPr="00B40FB2" w:rsidRDefault="0093293D" w:rsidP="00B40FB2">
            <w:pPr>
              <w:pStyle w:val="Standard"/>
              <w:numPr>
                <w:ilvl w:val="0"/>
                <w:numId w:val="8"/>
              </w:numPr>
              <w:tabs>
                <w:tab w:val="left" w:pos="-5499"/>
                <w:tab w:val="left" w:pos="-3600"/>
              </w:tabs>
              <w:ind w:left="741" w:hanging="425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</w:pP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Propose et adapte l'activité selon les orientations validées</w:t>
            </w:r>
          </w:p>
          <w:p w14:paraId="70B00844" w14:textId="2D49C586" w:rsidR="0093293D" w:rsidRPr="00B40FB2" w:rsidRDefault="0093293D" w:rsidP="00B40FB2">
            <w:pPr>
              <w:pStyle w:val="Standard"/>
              <w:numPr>
                <w:ilvl w:val="0"/>
                <w:numId w:val="8"/>
              </w:numPr>
              <w:tabs>
                <w:tab w:val="left" w:pos="-5499"/>
                <w:tab w:val="left" w:pos="-3600"/>
              </w:tabs>
              <w:ind w:left="741" w:hanging="425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</w:pP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 xml:space="preserve">Accueille et anime en relation avec l'enseignant, les ateliers </w:t>
            </w:r>
            <w:r w:rsidR="00BB5902"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« environnement</w:t>
            </w:r>
            <w:proofErr w:type="gramStart"/>
            <w:r w:rsidR="00BB5902"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 »</w:t>
            </w: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à</w:t>
            </w:r>
            <w:proofErr w:type="gramEnd"/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 xml:space="preserve"> destination des classes pessacaises</w:t>
            </w:r>
          </w:p>
          <w:p w14:paraId="2C39FDA2" w14:textId="77777777" w:rsidR="0093293D" w:rsidRPr="00B40FB2" w:rsidRDefault="0093293D" w:rsidP="00B40FB2">
            <w:pPr>
              <w:pStyle w:val="Standard"/>
              <w:numPr>
                <w:ilvl w:val="0"/>
                <w:numId w:val="8"/>
              </w:numPr>
              <w:tabs>
                <w:tab w:val="left" w:pos="-5499"/>
                <w:tab w:val="left" w:pos="-3600"/>
              </w:tabs>
              <w:ind w:left="741" w:hanging="425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</w:pP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</w:rPr>
              <w:t>Gère le matériel pédagogique</w:t>
            </w:r>
          </w:p>
          <w:p w14:paraId="2B8663A8" w14:textId="49510BFC" w:rsidR="001A139B" w:rsidRPr="00DD624A" w:rsidRDefault="001A139B" w:rsidP="00B40FB2">
            <w:pPr>
              <w:pStyle w:val="Corpsdetexte"/>
              <w:numPr>
                <w:ilvl w:val="0"/>
                <w:numId w:val="8"/>
              </w:numPr>
              <w:spacing w:after="0"/>
              <w:ind w:left="741" w:hanging="425"/>
              <w:jc w:val="both"/>
              <w:rPr>
                <w:rFonts w:ascii="Verdana" w:hAnsi="Verdana" w:cstheme="minorHAnsi"/>
                <w:i/>
                <w:sz w:val="22"/>
                <w:szCs w:val="22"/>
              </w:rPr>
            </w:pPr>
            <w:r w:rsidRPr="00B40FB2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  <w:lang w:eastAsia="zh-CN" w:bidi="hi-IN"/>
              </w:rPr>
              <w:t>Garantir les conditions d'hygiène et de sécurité des locaux</w:t>
            </w:r>
          </w:p>
        </w:tc>
      </w:tr>
      <w:tr w:rsidR="001A139B" w:rsidRPr="00DD624A" w14:paraId="65FC472F" w14:textId="77777777" w:rsidTr="0093293D">
        <w:trPr>
          <w:trHeight w:val="252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1B6AA9AE" w14:textId="568DE092" w:rsidR="001A139B" w:rsidRPr="00DD624A" w:rsidRDefault="001A139B" w:rsidP="00B40FB2">
            <w:pPr>
              <w:pStyle w:val="Corpsdetexte"/>
              <w:spacing w:after="0"/>
              <w:jc w:val="both"/>
              <w:rPr>
                <w:rFonts w:ascii="Verdana" w:eastAsia="SimSun" w:hAnsi="Verdana" w:cs="Mangal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1A139B" w:rsidRPr="00DD624A" w14:paraId="275C89CF" w14:textId="77777777" w:rsidTr="00397FF7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1669ADB" w14:textId="035C3A2A" w:rsidR="00397FF7" w:rsidRPr="00397FF7" w:rsidRDefault="00397FF7" w:rsidP="00397FF7">
            <w:pPr>
              <w:pStyle w:val="Standard"/>
              <w:numPr>
                <w:ilvl w:val="0"/>
                <w:numId w:val="7"/>
              </w:numPr>
              <w:tabs>
                <w:tab w:val="left" w:pos="-2880"/>
              </w:tabs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Animation</w:t>
            </w:r>
            <w:r w:rsidR="0093293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dans le cadre des mercredis et vacances :</w:t>
            </w:r>
          </w:p>
          <w:p w14:paraId="45899171" w14:textId="7B3A7586" w:rsidR="0093293D" w:rsidRPr="0093293D" w:rsidRDefault="0093293D" w:rsidP="00397FF7">
            <w:pPr>
              <w:pStyle w:val="Corpsdetexte"/>
              <w:numPr>
                <w:ilvl w:val="0"/>
                <w:numId w:val="4"/>
              </w:numPr>
              <w:spacing w:after="0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93293D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  <w:lang w:eastAsia="zh-CN" w:bidi="hi-IN"/>
              </w:rPr>
              <w:t>Propose et met en œuvre des projets de loisirs éducatifs s'inscrivant dans les projets pédagogiques des structures de la Ville en lien avec le Projet Éducatif de territoire</w:t>
            </w:r>
          </w:p>
          <w:p w14:paraId="375C0D8A" w14:textId="45629213" w:rsidR="0093293D" w:rsidRDefault="0093293D" w:rsidP="00397FF7">
            <w:pPr>
              <w:pStyle w:val="Corpsdetexte"/>
              <w:numPr>
                <w:ilvl w:val="0"/>
                <w:numId w:val="4"/>
              </w:numPr>
              <w:spacing w:after="0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93293D"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  <w:lang w:eastAsia="zh-CN" w:bidi="hi-IN"/>
              </w:rPr>
              <w:t>Crée, aménage et s'assure de la conformité des espaces en veillant à la sécurité morale, physique et affective du public</w:t>
            </w:r>
          </w:p>
          <w:p w14:paraId="718ACCEC" w14:textId="148F1EFF" w:rsidR="0093293D" w:rsidRPr="0093293D" w:rsidRDefault="0093293D" w:rsidP="00397FF7">
            <w:pPr>
              <w:pStyle w:val="Corpsdetexte"/>
              <w:numPr>
                <w:ilvl w:val="0"/>
                <w:numId w:val="4"/>
              </w:numPr>
              <w:spacing w:after="0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Anime des activités de loisirs et éducatives</w:t>
            </w:r>
          </w:p>
          <w:p w14:paraId="51A4E637" w14:textId="1315DB26" w:rsidR="0093293D" w:rsidRPr="00E95DE3" w:rsidRDefault="0093293D" w:rsidP="00397FF7">
            <w:pPr>
              <w:pStyle w:val="Corpsdetexte"/>
              <w:numPr>
                <w:ilvl w:val="0"/>
                <w:numId w:val="4"/>
              </w:numPr>
              <w:spacing w:after="0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Accueille et informe les enfants et leur famille</w:t>
            </w:r>
          </w:p>
          <w:p w14:paraId="4884F6E7" w14:textId="66C99C4D" w:rsidR="00E95DE3" w:rsidRPr="00397FF7" w:rsidRDefault="00E95DE3" w:rsidP="00397FF7">
            <w:pPr>
              <w:pStyle w:val="Corpsdetexte"/>
              <w:numPr>
                <w:ilvl w:val="0"/>
                <w:numId w:val="4"/>
              </w:numPr>
              <w:spacing w:after="0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Participe à l'évaluation des activités proposées</w:t>
            </w:r>
          </w:p>
          <w:p w14:paraId="27276502" w14:textId="77777777" w:rsidR="0093293D" w:rsidRDefault="00397FF7" w:rsidP="0093293D">
            <w:pPr>
              <w:pStyle w:val="Standard"/>
              <w:numPr>
                <w:ilvl w:val="0"/>
                <w:numId w:val="4"/>
              </w:numPr>
              <w:tabs>
                <w:tab w:val="left" w:pos="-5499"/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Fait connaître et applique les règles de vie en collectivité</w:t>
            </w:r>
          </w:p>
          <w:p w14:paraId="52B29074" w14:textId="62C1BB88" w:rsidR="00BB5902" w:rsidRPr="00397FF7" w:rsidRDefault="00BB5902" w:rsidP="0093293D">
            <w:pPr>
              <w:pStyle w:val="Standard"/>
              <w:numPr>
                <w:ilvl w:val="0"/>
                <w:numId w:val="4"/>
              </w:numPr>
              <w:tabs>
                <w:tab w:val="left" w:pos="-5499"/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Assure la responsabilité et la coordination de la base qui accueille les ACM de l’été</w:t>
            </w:r>
          </w:p>
        </w:tc>
      </w:tr>
      <w:tr w:rsidR="00397FF7" w:rsidRPr="00DD624A" w14:paraId="52DB39EA" w14:textId="77777777" w:rsidTr="001A139B">
        <w:tc>
          <w:tcPr>
            <w:tcW w:w="1034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C96DE4E" w14:textId="77777777" w:rsidR="00397FF7" w:rsidRPr="00DD624A" w:rsidRDefault="00397FF7" w:rsidP="00397FF7">
            <w:pPr>
              <w:pStyle w:val="Corpsdetexte"/>
              <w:jc w:val="both"/>
              <w:rPr>
                <w:rFonts w:ascii="Verdana" w:eastAsia="Arial" w:hAnsi="Verdana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</w:tr>
    </w:tbl>
    <w:p w14:paraId="59895334" w14:textId="77777777" w:rsidR="00D327E5" w:rsidRPr="00DD624A" w:rsidRDefault="00D327E5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10348" w:type="dxa"/>
        <w:tblInd w:w="846" w:type="dxa"/>
        <w:tblLook w:val="04A0" w:firstRow="1" w:lastRow="0" w:firstColumn="1" w:lastColumn="0" w:noHBand="0" w:noVBand="1"/>
      </w:tblPr>
      <w:tblGrid>
        <w:gridCol w:w="10348"/>
      </w:tblGrid>
      <w:tr w:rsidR="00CB560F" w:rsidRPr="00DD624A" w14:paraId="737928DE" w14:textId="77777777" w:rsidTr="001A139B">
        <w:tc>
          <w:tcPr>
            <w:tcW w:w="10348" w:type="dxa"/>
            <w:tcBorders>
              <w:bottom w:val="single" w:sz="4" w:space="0" w:color="auto"/>
            </w:tcBorders>
            <w:shd w:val="clear" w:color="auto" w:fill="00CCCC"/>
            <w:tcMar>
              <w:left w:w="108" w:type="dxa"/>
            </w:tcMar>
          </w:tcPr>
          <w:p w14:paraId="0449EA74" w14:textId="433CFC35" w:rsidR="00D327E5" w:rsidRPr="00DD624A" w:rsidRDefault="00CB560F">
            <w:pP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  <w:t>Activités et/ou tâches spécifiques liées à l'exercice du métier dans la direction,</w:t>
            </w:r>
          </w:p>
          <w:p w14:paraId="22B42195" w14:textId="77777777" w:rsidR="00D327E5" w:rsidRPr="00DD624A" w:rsidRDefault="00CB560F">
            <w:pPr>
              <w:rPr>
                <w:rFonts w:ascii="Verdana" w:hAnsi="Verdana"/>
                <w:color w:val="FFFFFF" w:themeColor="background1"/>
                <w:sz w:val="22"/>
                <w:szCs w:val="22"/>
              </w:rPr>
            </w:pPr>
            <w:proofErr w:type="gramStart"/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  <w:t>le</w:t>
            </w:r>
            <w:proofErr w:type="gramEnd"/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  <w:t xml:space="preserve"> service ou la structure * :</w:t>
            </w:r>
          </w:p>
        </w:tc>
      </w:tr>
      <w:tr w:rsidR="001A139B" w:rsidRPr="00DD624A" w14:paraId="6F6944BF" w14:textId="77777777" w:rsidTr="001A139B">
        <w:tc>
          <w:tcPr>
            <w:tcW w:w="10348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8102BB4" w14:textId="2944A6FC" w:rsidR="001A139B" w:rsidRPr="00DD624A" w:rsidRDefault="00397FF7" w:rsidP="00397FF7">
            <w:pPr>
              <w:pStyle w:val="Corpsdetexte"/>
              <w:jc w:val="both"/>
              <w:rPr>
                <w:rFonts w:ascii="Verdana" w:hAnsi="Verdana" w:cstheme="minorHAnsi"/>
                <w:bCs/>
                <w:color w:val="FFFFFF" w:themeColor="background1"/>
                <w:sz w:val="22"/>
                <w:szCs w:val="22"/>
              </w:rPr>
            </w:pPr>
            <w:r w:rsidRPr="00397FF7">
              <w:rPr>
                <w:rFonts w:ascii="Verdana" w:hAnsi="Verdana" w:cstheme="minorHAnsi"/>
                <w:bCs/>
                <w:color w:val="FFFFFF" w:themeColor="background1"/>
                <w:sz w:val="22"/>
                <w:szCs w:val="22"/>
              </w:rPr>
              <w:lastRenderedPageBreak/>
              <w:t>-</w:t>
            </w:r>
            <w:r w:rsidRPr="00397FF7">
              <w:rPr>
                <w:rFonts w:ascii="Verdana" w:hAnsi="Verdana" w:cstheme="minorHAnsi"/>
                <w:bCs/>
                <w:color w:val="FFFFFF" w:themeColor="background1"/>
                <w:sz w:val="22"/>
                <w:szCs w:val="22"/>
              </w:rPr>
              <w:tab/>
            </w:r>
          </w:p>
        </w:tc>
      </w:tr>
      <w:tr w:rsidR="00397FF7" w:rsidRPr="00DD624A" w14:paraId="5EDF8ABD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7512404" w14:textId="2EDBFBF4" w:rsidR="00397FF7" w:rsidRPr="00397FF7" w:rsidRDefault="00397FF7" w:rsidP="00397FF7">
            <w:pPr>
              <w:pStyle w:val="Standard"/>
              <w:numPr>
                <w:ilvl w:val="0"/>
                <w:numId w:val="6"/>
              </w:numPr>
              <w:tabs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Garantir la sécurité morale, physique et affective des enfants</w:t>
            </w:r>
          </w:p>
        </w:tc>
      </w:tr>
      <w:tr w:rsidR="00397FF7" w:rsidRPr="00DD624A" w14:paraId="4C07A2E7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0C4E164" w14:textId="485D858C" w:rsidR="00397FF7" w:rsidRPr="00397FF7" w:rsidRDefault="00397FF7" w:rsidP="00397FF7">
            <w:pPr>
              <w:pStyle w:val="Standard"/>
              <w:numPr>
                <w:ilvl w:val="0"/>
                <w:numId w:val="6"/>
              </w:numPr>
              <w:tabs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Assurer la sécurité des enfants et prendre les mesures nécessaires en cas d'accident (gestes de premiers secours, déclaration d'accident...)</w:t>
            </w:r>
          </w:p>
        </w:tc>
      </w:tr>
      <w:tr w:rsidR="00397FF7" w:rsidRPr="00DD624A" w14:paraId="4931C8EF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6D937C2" w14:textId="77777777" w:rsidR="00397FF7" w:rsidRDefault="00397FF7" w:rsidP="00397FF7">
            <w:pPr>
              <w:pStyle w:val="Standard"/>
              <w:numPr>
                <w:ilvl w:val="0"/>
                <w:numId w:val="6"/>
              </w:numPr>
              <w:tabs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Connaitre et mettre en application les procédures budgétaires</w:t>
            </w:r>
          </w:p>
          <w:p w14:paraId="736A1EF0" w14:textId="163CD689" w:rsidR="00397FF7" w:rsidRPr="00397FF7" w:rsidRDefault="00397FF7" w:rsidP="00397FF7">
            <w:pPr>
              <w:pStyle w:val="Standard"/>
              <w:numPr>
                <w:ilvl w:val="0"/>
                <w:numId w:val="6"/>
              </w:numPr>
              <w:tabs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397FF7">
              <w:rPr>
                <w:rFonts w:ascii="Verdana" w:hAnsi="Verdana"/>
                <w:sz w:val="22"/>
                <w:szCs w:val="22"/>
              </w:rPr>
              <w:t>Assurer la gestion matériel et logistique de ces actions</w:t>
            </w:r>
          </w:p>
        </w:tc>
      </w:tr>
      <w:tr w:rsidR="00397FF7" w:rsidRPr="00DD624A" w14:paraId="25B03E03" w14:textId="77777777" w:rsidTr="00B40FB2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3AB3FAFB" w14:textId="36FEFD11" w:rsidR="00397FF7" w:rsidRPr="00397FF7" w:rsidRDefault="00397FF7" w:rsidP="00397FF7">
            <w:pPr>
              <w:pStyle w:val="Standard"/>
              <w:numPr>
                <w:ilvl w:val="0"/>
                <w:numId w:val="6"/>
              </w:numPr>
              <w:tabs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Accompagner et permettre l'expression, la réalisation et l'évaluation des projets d'enfants</w:t>
            </w:r>
          </w:p>
        </w:tc>
      </w:tr>
      <w:tr w:rsidR="00397FF7" w:rsidRPr="00DD624A" w14:paraId="380B6B19" w14:textId="77777777" w:rsidTr="00B40FB2"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6887AC" w14:textId="77777777" w:rsidR="00B40FB2" w:rsidRDefault="00397FF7" w:rsidP="00B40FB2">
            <w:pPr>
              <w:pStyle w:val="Standard"/>
              <w:numPr>
                <w:ilvl w:val="0"/>
                <w:numId w:val="6"/>
              </w:numPr>
              <w:tabs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Rendre compte de son activité via des bilans et évaluations de ces actions (quantitative et qualitative)</w:t>
            </w:r>
            <w:r w:rsidR="00B40FB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5ECB4B0F" w14:textId="7D926507" w:rsidR="00397FF7" w:rsidRPr="00B40FB2" w:rsidRDefault="00B40FB2" w:rsidP="00B40FB2">
            <w:pPr>
              <w:pStyle w:val="Standard"/>
              <w:numPr>
                <w:ilvl w:val="0"/>
                <w:numId w:val="6"/>
              </w:numPr>
              <w:tabs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Participer activement à la vie de l'équipe (temps managériaux) </w:t>
            </w:r>
          </w:p>
        </w:tc>
      </w:tr>
    </w:tbl>
    <w:p w14:paraId="5D51EA70" w14:textId="77777777" w:rsidR="00BE5E5A" w:rsidRPr="00DD624A" w:rsidRDefault="00BE5E5A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10348" w:type="dxa"/>
        <w:tblInd w:w="846" w:type="dxa"/>
        <w:tblLook w:val="04A0" w:firstRow="1" w:lastRow="0" w:firstColumn="1" w:lastColumn="0" w:noHBand="0" w:noVBand="1"/>
      </w:tblPr>
      <w:tblGrid>
        <w:gridCol w:w="10348"/>
      </w:tblGrid>
      <w:tr w:rsidR="00D327E5" w:rsidRPr="00DD624A" w14:paraId="7D2C438A" w14:textId="77777777" w:rsidTr="001A139B">
        <w:tc>
          <w:tcPr>
            <w:tcW w:w="10348" w:type="dxa"/>
            <w:tcBorders>
              <w:bottom w:val="single" w:sz="4" w:space="0" w:color="auto"/>
            </w:tcBorders>
            <w:shd w:val="clear" w:color="auto" w:fill="00CCCC"/>
            <w:tcMar>
              <w:left w:w="108" w:type="dxa"/>
            </w:tcMar>
          </w:tcPr>
          <w:p w14:paraId="1104B8A5" w14:textId="77777777" w:rsidR="00D327E5" w:rsidRPr="00DD624A" w:rsidRDefault="00CB560F">
            <w:pPr>
              <w:rPr>
                <w:rFonts w:ascii="Verdana" w:hAnsi="Verdana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  <w:t>Compétences spécifiques requises sur le poste :</w:t>
            </w:r>
          </w:p>
        </w:tc>
      </w:tr>
      <w:tr w:rsidR="00A159DA" w:rsidRPr="00DD624A" w14:paraId="54D869B8" w14:textId="77777777" w:rsidTr="001A139B">
        <w:tc>
          <w:tcPr>
            <w:tcW w:w="10348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706397E" w14:textId="06D18ADA" w:rsidR="00A159DA" w:rsidRPr="00DD624A" w:rsidRDefault="00A159DA" w:rsidP="00A159DA">
            <w:pPr>
              <w:jc w:val="both"/>
              <w:rPr>
                <w:rFonts w:ascii="Verdana" w:hAnsi="Verdana" w:cstheme="minorHAnsi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Connaissance du cadre réglementaire des accueils collectifs de mineurs</w:t>
            </w:r>
          </w:p>
        </w:tc>
      </w:tr>
      <w:tr w:rsidR="00A159DA" w:rsidRPr="00DD624A" w14:paraId="7375BA88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23196DE" w14:textId="37765541" w:rsidR="00A159DA" w:rsidRPr="00DD624A" w:rsidRDefault="00A159DA" w:rsidP="00A159DA">
            <w:pPr>
              <w:jc w:val="both"/>
              <w:rPr>
                <w:rFonts w:ascii="Verdana" w:eastAsia="SimSun" w:hAnsi="Verdana" w:cs="Mangal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Connaissance des rythmes et besoins de l'enfant</w:t>
            </w:r>
          </w:p>
        </w:tc>
      </w:tr>
      <w:tr w:rsidR="00A159DA" w:rsidRPr="00DD624A" w14:paraId="0BA7209C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B4E7338" w14:textId="214FA157" w:rsidR="00A159DA" w:rsidRPr="00DD624A" w:rsidRDefault="00A159DA" w:rsidP="00A159DA">
            <w:pPr>
              <w:jc w:val="both"/>
              <w:rPr>
                <w:rFonts w:ascii="Verdana" w:eastAsia="Webdings" w:hAnsi="Verdana" w:cs="Webding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Connaissance des techniques d'animation de groupes d'enfants et dans la gestion des conflits</w:t>
            </w:r>
          </w:p>
        </w:tc>
      </w:tr>
      <w:tr w:rsidR="00A159DA" w:rsidRPr="00DD624A" w14:paraId="7965AC52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B9B219F" w14:textId="5780964A" w:rsidR="00A159DA" w:rsidRPr="00DD624A" w:rsidRDefault="00A159DA" w:rsidP="00A159DA">
            <w:pPr>
              <w:jc w:val="both"/>
              <w:rPr>
                <w:rFonts w:ascii="Verdana" w:eastAsia="Webdings" w:hAnsi="Verdana" w:cs="Webding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Polyvalence et compétence dans la proposition d'activités</w:t>
            </w:r>
          </w:p>
        </w:tc>
      </w:tr>
      <w:tr w:rsidR="00A159DA" w:rsidRPr="00DD624A" w14:paraId="3AF24FCD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33DF524" w14:textId="0E50D3D2" w:rsidR="00A159DA" w:rsidRPr="00DD624A" w:rsidRDefault="00A159DA" w:rsidP="00A159DA">
            <w:pPr>
              <w:jc w:val="both"/>
              <w:rPr>
                <w:rFonts w:ascii="Verdana" w:eastAsia="Webdings" w:hAnsi="Verdana" w:cs="Webding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Capacité d'adaptation et de réactivité</w:t>
            </w:r>
          </w:p>
        </w:tc>
      </w:tr>
      <w:tr w:rsidR="00A159DA" w:rsidRPr="00DD624A" w14:paraId="2FE744A7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CBB7E41" w14:textId="5FA37190" w:rsidR="00A159DA" w:rsidRPr="00DD624A" w:rsidRDefault="00A159DA" w:rsidP="00A159DA">
            <w:pPr>
              <w:jc w:val="both"/>
              <w:rPr>
                <w:rFonts w:ascii="Verdana" w:eastAsia="Webdings" w:hAnsi="Verdana" w:cs="Webding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Conception, mise en œuvre et évaluation d'un projet d'animation</w:t>
            </w:r>
          </w:p>
        </w:tc>
      </w:tr>
      <w:tr w:rsidR="00A159DA" w:rsidRPr="00DD624A" w14:paraId="095ACF44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39A4FBC0" w14:textId="251F0808" w:rsidR="00A159DA" w:rsidRPr="00DD624A" w:rsidRDefault="00A159DA" w:rsidP="00A159DA">
            <w:pPr>
              <w:jc w:val="both"/>
              <w:rPr>
                <w:rFonts w:ascii="Verdana" w:eastAsia="Webdings" w:hAnsi="Verdana" w:cs="Webding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Discrétion professionnelle et qualités relationnelles</w:t>
            </w:r>
          </w:p>
        </w:tc>
      </w:tr>
      <w:tr w:rsidR="00A159DA" w:rsidRPr="00DD624A" w14:paraId="4EA30B09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6E7D0E86" w14:textId="05B3D5BA" w:rsidR="00A159DA" w:rsidRPr="00DD624A" w:rsidRDefault="00A159DA" w:rsidP="00A159DA">
            <w:pPr>
              <w:jc w:val="both"/>
              <w:rPr>
                <w:rFonts w:ascii="Verdana" w:eastAsia="Webdings" w:hAnsi="Verdana" w:cs="Webding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Prise d'initiatives et autonomie</w:t>
            </w:r>
          </w:p>
        </w:tc>
      </w:tr>
      <w:tr w:rsidR="00A159DA" w:rsidRPr="00DD624A" w14:paraId="7C9E53C9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BFF4F9F" w14:textId="265695F3" w:rsidR="00A159DA" w:rsidRPr="00DD624A" w:rsidRDefault="00A159DA" w:rsidP="00A159DA">
            <w:pPr>
              <w:jc w:val="both"/>
              <w:rPr>
                <w:rFonts w:ascii="Verdana" w:eastAsia="Webdings" w:hAnsi="Verdana" w:cs="Webding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Sens du travail en équipe</w:t>
            </w:r>
          </w:p>
        </w:tc>
      </w:tr>
      <w:tr w:rsidR="00A159DA" w:rsidRPr="00DD624A" w14:paraId="6795B037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3B4BBCF" w14:textId="7A59209B" w:rsidR="00A159DA" w:rsidRPr="00DD624A" w:rsidRDefault="00A159DA" w:rsidP="00A159DA">
            <w:pPr>
              <w:jc w:val="both"/>
              <w:rPr>
                <w:rFonts w:ascii="Verdana" w:eastAsia="Webdings" w:hAnsi="Verdana" w:cs="Webding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Aptitude à l'accueil du public et à la communication</w:t>
            </w:r>
          </w:p>
        </w:tc>
      </w:tr>
      <w:tr w:rsidR="00A159DA" w:rsidRPr="00DD624A" w14:paraId="5FBB95DF" w14:textId="77777777" w:rsidTr="001A139B"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EAB612C" w14:textId="132C749A" w:rsidR="00A159DA" w:rsidRPr="00DD624A" w:rsidRDefault="00A159DA" w:rsidP="00A159DA">
            <w:pPr>
              <w:jc w:val="both"/>
              <w:rPr>
                <w:rFonts w:ascii="Verdana" w:eastAsia="Webdings" w:hAnsi="Verdana" w:cs="Webdings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Verdana" w:hAnsi="Verdana"/>
                <w:sz w:val="22"/>
                <w:szCs w:val="22"/>
              </w:rPr>
              <w:t>Rigueur d'exécution et bonne organisation</w:t>
            </w:r>
          </w:p>
        </w:tc>
      </w:tr>
      <w:tr w:rsidR="00A159DA" w:rsidRPr="00DD624A" w14:paraId="388CC816" w14:textId="77777777" w:rsidTr="00A159DA"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14E4A20" w14:textId="77777777" w:rsidR="00A159DA" w:rsidRDefault="00A159DA" w:rsidP="00A159DA">
            <w:pPr>
              <w:pStyle w:val="Standard"/>
              <w:tabs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Disponibilité pour le service et mobilité sur le territoire pessacais</w:t>
            </w:r>
          </w:p>
          <w:p w14:paraId="237E734F" w14:textId="77777777" w:rsidR="00A159DA" w:rsidRDefault="00A159DA" w:rsidP="00A159DA">
            <w:pPr>
              <w:pStyle w:val="Standard"/>
              <w:tabs>
                <w:tab w:val="left" w:pos="-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Évolution du cadre réglementaire et des politiques publiques</w:t>
            </w:r>
          </w:p>
          <w:p w14:paraId="07112A34" w14:textId="2B81E581" w:rsidR="00A159DA" w:rsidRPr="00DD624A" w:rsidRDefault="00A159DA" w:rsidP="00A159DA">
            <w:pPr>
              <w:jc w:val="both"/>
              <w:rPr>
                <w:rFonts w:ascii="Verdana" w:eastAsia="SimSun" w:hAnsi="Verdana" w:cs="Mangal"/>
                <w:kern w:val="1"/>
                <w:sz w:val="22"/>
                <w:szCs w:val="22"/>
                <w:lang w:eastAsia="zh-CN" w:bidi="hi-IN"/>
              </w:rPr>
            </w:pPr>
          </w:p>
        </w:tc>
      </w:tr>
    </w:tbl>
    <w:p w14:paraId="0D5C949C" w14:textId="77777777" w:rsidR="00D327E5" w:rsidRPr="00DD624A" w:rsidRDefault="00D327E5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10344" w:type="dxa"/>
        <w:tblInd w:w="846" w:type="dxa"/>
        <w:tblLook w:val="04A0" w:firstRow="1" w:lastRow="0" w:firstColumn="1" w:lastColumn="0" w:noHBand="0" w:noVBand="1"/>
      </w:tblPr>
      <w:tblGrid>
        <w:gridCol w:w="10344"/>
      </w:tblGrid>
      <w:tr w:rsidR="00D327E5" w:rsidRPr="00DD624A" w14:paraId="7D2C0D98" w14:textId="77777777" w:rsidTr="00E3421C">
        <w:trPr>
          <w:trHeight w:val="269"/>
        </w:trPr>
        <w:tc>
          <w:tcPr>
            <w:tcW w:w="10344" w:type="dxa"/>
            <w:tcBorders>
              <w:bottom w:val="single" w:sz="4" w:space="0" w:color="auto"/>
            </w:tcBorders>
            <w:shd w:val="clear" w:color="auto" w:fill="00CCCC"/>
            <w:tcMar>
              <w:left w:w="108" w:type="dxa"/>
            </w:tcMar>
          </w:tcPr>
          <w:p w14:paraId="516079C3" w14:textId="77777777" w:rsidR="00D327E5" w:rsidRPr="00DD624A" w:rsidRDefault="00CB560F">
            <w:pPr>
              <w:rPr>
                <w:rFonts w:ascii="Verdana" w:hAnsi="Verdana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  <w:t>Liaisons fonctionnelles :</w:t>
            </w:r>
          </w:p>
        </w:tc>
      </w:tr>
      <w:tr w:rsidR="00A159DA" w:rsidRPr="00DD624A" w14:paraId="55E1CEE7" w14:textId="77777777" w:rsidTr="00E3421C">
        <w:trPr>
          <w:trHeight w:val="772"/>
        </w:trPr>
        <w:tc>
          <w:tcPr>
            <w:tcW w:w="10344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F0675CC" w14:textId="5B5B8F5D" w:rsidR="00A159DA" w:rsidRPr="00DD624A" w:rsidRDefault="00A159DA" w:rsidP="00A159DA">
            <w:pPr>
              <w:pStyle w:val="NormalWeb"/>
              <w:spacing w:after="0"/>
              <w:rPr>
                <w:rFonts w:ascii="Verdana" w:hAnsi="Verdana"/>
                <w:sz w:val="22"/>
                <w:szCs w:val="22"/>
              </w:rPr>
            </w:pPr>
            <w:r w:rsidRPr="007A797C">
              <w:rPr>
                <w:rFonts w:ascii="Verdana" w:hAnsi="Verdana"/>
                <w:sz w:val="22"/>
                <w:szCs w:val="22"/>
              </w:rPr>
              <w:t>Les partenaires éducatifs : Les Conseillers Pédagogique en charge des classes de découverte, les équipes enseignantes, les familles, le centre équestre (dans le cadre de l’accueil des classes de découverte)</w:t>
            </w:r>
          </w:p>
        </w:tc>
      </w:tr>
      <w:tr w:rsidR="00A159DA" w:rsidRPr="00DD624A" w14:paraId="3FDEDB38" w14:textId="77777777" w:rsidTr="00E3421C">
        <w:trPr>
          <w:trHeight w:val="795"/>
        </w:trPr>
        <w:tc>
          <w:tcPr>
            <w:tcW w:w="1034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A321F13" w14:textId="29AE0F94" w:rsidR="00A159DA" w:rsidRPr="00DD624A" w:rsidRDefault="00A159DA" w:rsidP="00A159DA">
            <w:pPr>
              <w:pStyle w:val="NormalWeb"/>
              <w:spacing w:after="0"/>
              <w:rPr>
                <w:rFonts w:ascii="Verdana" w:eastAsia="SimSun" w:hAnsi="Verdana" w:cs="Mangal"/>
                <w:kern w:val="1"/>
                <w:sz w:val="22"/>
                <w:szCs w:val="22"/>
                <w:lang w:eastAsia="zh-CN" w:bidi="hi-IN"/>
              </w:rPr>
            </w:pPr>
            <w:r w:rsidRPr="007A797C">
              <w:rPr>
                <w:rFonts w:ascii="Verdana" w:hAnsi="Verdana"/>
                <w:sz w:val="22"/>
                <w:szCs w:val="22"/>
              </w:rPr>
              <w:t xml:space="preserve">Les </w:t>
            </w:r>
            <w:r>
              <w:rPr>
                <w:rFonts w:ascii="Verdana" w:hAnsi="Verdana"/>
                <w:sz w:val="22"/>
                <w:szCs w:val="22"/>
              </w:rPr>
              <w:t>RSPE, RSPEA et RSS</w:t>
            </w:r>
            <w:r w:rsidRPr="007A797C">
              <w:rPr>
                <w:rFonts w:ascii="Verdana" w:hAnsi="Verdana"/>
                <w:sz w:val="22"/>
                <w:szCs w:val="22"/>
              </w:rPr>
              <w:t xml:space="preserve"> de Romainville, et responsable de service. </w:t>
            </w:r>
          </w:p>
        </w:tc>
      </w:tr>
    </w:tbl>
    <w:p w14:paraId="52CB4BCF" w14:textId="77777777" w:rsidR="00D327E5" w:rsidRPr="00DD624A" w:rsidRDefault="00D327E5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10348" w:type="dxa"/>
        <w:tblInd w:w="846" w:type="dxa"/>
        <w:tblLook w:val="04A0" w:firstRow="1" w:lastRow="0" w:firstColumn="1" w:lastColumn="0" w:noHBand="0" w:noVBand="1"/>
      </w:tblPr>
      <w:tblGrid>
        <w:gridCol w:w="10348"/>
      </w:tblGrid>
      <w:tr w:rsidR="00D327E5" w:rsidRPr="00DD624A" w14:paraId="0A74130A" w14:textId="77777777" w:rsidTr="00CB560F">
        <w:tc>
          <w:tcPr>
            <w:tcW w:w="10348" w:type="dxa"/>
            <w:shd w:val="clear" w:color="auto" w:fill="00CCCC"/>
            <w:tcMar>
              <w:left w:w="108" w:type="dxa"/>
            </w:tcMar>
          </w:tcPr>
          <w:p w14:paraId="5C282082" w14:textId="77777777" w:rsidR="00D327E5" w:rsidRPr="00DD624A" w:rsidRDefault="00CB560F">
            <w:pPr>
              <w:rPr>
                <w:rFonts w:ascii="Verdana" w:hAnsi="Verdana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  <w:t>Marge d'initiative :</w:t>
            </w:r>
          </w:p>
        </w:tc>
      </w:tr>
      <w:tr w:rsidR="00E3421C" w:rsidRPr="00DD624A" w14:paraId="2181F87D" w14:textId="77777777"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220B2B1F" w14:textId="58B1002A" w:rsidR="00E3421C" w:rsidRPr="00DD624A" w:rsidRDefault="00A159DA" w:rsidP="00E3421C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360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Autonomie dans la mise en œuvre des missions sous l'autorité du responsable de structure, en cohérence avec les orientations du Projet Éducatif de territoire, des demandes de l’Éducation Nationale</w:t>
            </w:r>
          </w:p>
        </w:tc>
      </w:tr>
    </w:tbl>
    <w:p w14:paraId="3504DC52" w14:textId="77777777" w:rsidR="00D327E5" w:rsidRPr="00DD624A" w:rsidRDefault="00D327E5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10348" w:type="dxa"/>
        <w:tblInd w:w="846" w:type="dxa"/>
        <w:tblLook w:val="04A0" w:firstRow="1" w:lastRow="0" w:firstColumn="1" w:lastColumn="0" w:noHBand="0" w:noVBand="1"/>
      </w:tblPr>
      <w:tblGrid>
        <w:gridCol w:w="10348"/>
      </w:tblGrid>
      <w:tr w:rsidR="00D327E5" w:rsidRPr="00DD624A" w14:paraId="081777C9" w14:textId="77777777" w:rsidTr="00CB560F">
        <w:tc>
          <w:tcPr>
            <w:tcW w:w="10348" w:type="dxa"/>
            <w:shd w:val="clear" w:color="auto" w:fill="00CCCC"/>
            <w:tcMar>
              <w:left w:w="108" w:type="dxa"/>
            </w:tcMar>
          </w:tcPr>
          <w:p w14:paraId="168504D7" w14:textId="77777777" w:rsidR="00D327E5" w:rsidRPr="00DD624A" w:rsidRDefault="00CB560F">
            <w:pPr>
              <w:rPr>
                <w:rFonts w:ascii="Verdana" w:hAnsi="Verdana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  <w:t>Moyens du poste (dont Équipements de Protection Individuels) :</w:t>
            </w:r>
          </w:p>
        </w:tc>
      </w:tr>
      <w:tr w:rsidR="00A159DA" w:rsidRPr="00DD624A" w14:paraId="4DC2348C" w14:textId="77777777"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075B1F08" w14:textId="0B07B9F0" w:rsidR="00A159DA" w:rsidRPr="00DD624A" w:rsidRDefault="00A159DA" w:rsidP="00A159DA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60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Matériel et locaux de la structure de Romainville</w:t>
            </w:r>
          </w:p>
        </w:tc>
      </w:tr>
      <w:tr w:rsidR="00A159DA" w:rsidRPr="00DD624A" w14:paraId="34EE0687" w14:textId="77777777"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2E66B301" w14:textId="18EBEBFA" w:rsidR="00A159DA" w:rsidRPr="00DD624A" w:rsidRDefault="00A159DA" w:rsidP="00A159DA">
            <w:pPr>
              <w:pStyle w:val="Paragraphedeliste"/>
              <w:numPr>
                <w:ilvl w:val="0"/>
                <w:numId w:val="2"/>
              </w:numPr>
              <w:rPr>
                <w:rFonts w:ascii="Verdana" w:eastAsia="Wingdings" w:hAnsi="Verdana" w:cs="Wingdings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Matériel informatique et téléphonique</w:t>
            </w:r>
          </w:p>
        </w:tc>
      </w:tr>
    </w:tbl>
    <w:p w14:paraId="2A7D48BA" w14:textId="77777777" w:rsidR="00D327E5" w:rsidRPr="00DD624A" w:rsidRDefault="00D327E5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10348" w:type="dxa"/>
        <w:tblInd w:w="846" w:type="dxa"/>
        <w:tblLook w:val="04A0" w:firstRow="1" w:lastRow="0" w:firstColumn="1" w:lastColumn="0" w:noHBand="0" w:noVBand="1"/>
      </w:tblPr>
      <w:tblGrid>
        <w:gridCol w:w="10348"/>
      </w:tblGrid>
      <w:tr w:rsidR="00D327E5" w:rsidRPr="00DD624A" w14:paraId="16A12DCB" w14:textId="77777777" w:rsidTr="00CB560F">
        <w:tc>
          <w:tcPr>
            <w:tcW w:w="10348" w:type="dxa"/>
            <w:shd w:val="clear" w:color="auto" w:fill="00CCCC"/>
            <w:tcMar>
              <w:left w:w="108" w:type="dxa"/>
            </w:tcMar>
          </w:tcPr>
          <w:p w14:paraId="235BDFB0" w14:textId="77777777" w:rsidR="00D327E5" w:rsidRPr="00DD624A" w:rsidRDefault="00CB560F">
            <w:pPr>
              <w:rPr>
                <w:rFonts w:ascii="Verdana" w:hAnsi="Verdana"/>
                <w:sz w:val="22"/>
                <w:szCs w:val="22"/>
              </w:rPr>
            </w:pPr>
            <w:r w:rsidRPr="00DD62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2"/>
                <w:szCs w:val="22"/>
                <w:lang w:eastAsia="fr-FR"/>
              </w:rPr>
              <w:t>Conditions d'exercice et contraintes du poste :</w:t>
            </w:r>
          </w:p>
        </w:tc>
      </w:tr>
      <w:tr w:rsidR="00D327E5" w:rsidRPr="00DD624A" w14:paraId="17353AF0" w14:textId="77777777" w:rsidTr="00E3421C">
        <w:trPr>
          <w:trHeight w:val="896"/>
        </w:trPr>
        <w:tc>
          <w:tcPr>
            <w:tcW w:w="10348" w:type="dxa"/>
            <w:shd w:val="clear" w:color="auto" w:fill="auto"/>
            <w:tcMar>
              <w:left w:w="108" w:type="dxa"/>
            </w:tcMar>
          </w:tcPr>
          <w:p w14:paraId="0C652218" w14:textId="77777777" w:rsidR="00D327E5" w:rsidRDefault="00A159D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Horaires de travail en lien avec les obligations d’un accueil collectif de mineurs et à l’accueil de classes de découverte</w:t>
            </w:r>
          </w:p>
          <w:p w14:paraId="3E3F5D7B" w14:textId="77777777" w:rsidR="00A159DA" w:rsidRDefault="00A159D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Pose des congés annuels sur les vacances scolaires</w:t>
            </w:r>
          </w:p>
          <w:p w14:paraId="38C275FD" w14:textId="7E1B33C5" w:rsidR="00A159DA" w:rsidRPr="00DD624A" w:rsidRDefault="00A159DA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Organisation du temps de travail par cycles</w:t>
            </w:r>
          </w:p>
        </w:tc>
      </w:tr>
    </w:tbl>
    <w:p w14:paraId="7022BC5C" w14:textId="77777777" w:rsidR="00D327E5" w:rsidRPr="001A139B" w:rsidRDefault="00D327E5">
      <w:pPr>
        <w:pStyle w:val="NormalWeb"/>
        <w:spacing w:before="0" w:after="0"/>
        <w:ind w:left="851" w:firstLine="28"/>
        <w:rPr>
          <w:rFonts w:ascii="Verdana" w:hAnsi="Verdana"/>
          <w:bCs/>
          <w:sz w:val="22"/>
          <w:szCs w:val="22"/>
        </w:rPr>
      </w:pPr>
    </w:p>
    <w:p w14:paraId="7FA117F2" w14:textId="77777777" w:rsidR="00D327E5" w:rsidRPr="001A139B" w:rsidRDefault="00CB560F">
      <w:pPr>
        <w:pStyle w:val="NormalWeb"/>
        <w:spacing w:before="0" w:after="0"/>
        <w:ind w:left="851" w:firstLine="28"/>
        <w:rPr>
          <w:rFonts w:ascii="Verdana" w:hAnsi="Verdana"/>
          <w:sz w:val="22"/>
          <w:szCs w:val="22"/>
        </w:rPr>
      </w:pPr>
      <w:r w:rsidRPr="001A139B">
        <w:rPr>
          <w:rFonts w:ascii="Verdana" w:hAnsi="Verdana"/>
          <w:bCs/>
          <w:sz w:val="22"/>
          <w:szCs w:val="22"/>
        </w:rPr>
        <w:t xml:space="preserve">Fiche de poste rédigée le </w:t>
      </w:r>
    </w:p>
    <w:p w14:paraId="622088F0" w14:textId="77777777" w:rsidR="00D327E5" w:rsidRPr="001A139B" w:rsidRDefault="00CB560F">
      <w:pPr>
        <w:pStyle w:val="NormalWeb"/>
        <w:spacing w:before="0" w:after="0"/>
        <w:ind w:left="851" w:firstLine="28"/>
        <w:rPr>
          <w:rFonts w:ascii="Verdana" w:hAnsi="Verdana"/>
          <w:sz w:val="22"/>
          <w:szCs w:val="22"/>
        </w:rPr>
      </w:pPr>
      <w:proofErr w:type="gramStart"/>
      <w:r w:rsidRPr="001A139B">
        <w:rPr>
          <w:rFonts w:ascii="Verdana" w:hAnsi="Verdana"/>
          <w:bCs/>
          <w:sz w:val="22"/>
          <w:szCs w:val="22"/>
        </w:rPr>
        <w:t>par</w:t>
      </w:r>
      <w:proofErr w:type="gramEnd"/>
      <w:r w:rsidRPr="001A139B">
        <w:rPr>
          <w:rFonts w:ascii="Verdana" w:hAnsi="Verdana"/>
          <w:bCs/>
          <w:sz w:val="22"/>
          <w:szCs w:val="22"/>
        </w:rPr>
        <w:t xml:space="preserve"> </w:t>
      </w:r>
    </w:p>
    <w:p w14:paraId="42E511AA" w14:textId="77777777" w:rsidR="00D327E5" w:rsidRPr="001A139B" w:rsidRDefault="00CB560F">
      <w:pPr>
        <w:pStyle w:val="NormalWeb"/>
        <w:spacing w:before="0" w:after="0"/>
        <w:ind w:left="851" w:firstLine="736"/>
        <w:rPr>
          <w:rFonts w:ascii="Verdana" w:hAnsi="Verdana"/>
          <w:sz w:val="22"/>
          <w:szCs w:val="22"/>
        </w:rPr>
      </w:pPr>
      <w:r w:rsidRPr="001A139B">
        <w:rPr>
          <w:rFonts w:ascii="Verdana" w:hAnsi="Verdana"/>
          <w:bCs/>
          <w:sz w:val="22"/>
          <w:szCs w:val="22"/>
        </w:rPr>
        <w:t xml:space="preserve">Notification à l'agent </w:t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  <w:t>Le Responsable hiérarchique</w:t>
      </w:r>
    </w:p>
    <w:p w14:paraId="68E3750E" w14:textId="77777777" w:rsidR="00D327E5" w:rsidRPr="001A139B" w:rsidRDefault="00CB560F">
      <w:pPr>
        <w:pStyle w:val="NormalWeb"/>
        <w:spacing w:before="0" w:after="0"/>
        <w:ind w:left="851" w:firstLine="736"/>
        <w:rPr>
          <w:rFonts w:ascii="Verdana" w:hAnsi="Verdana"/>
          <w:sz w:val="22"/>
          <w:szCs w:val="22"/>
        </w:rPr>
      </w:pPr>
      <w:r w:rsidRPr="001A139B">
        <w:rPr>
          <w:rFonts w:ascii="Verdana" w:hAnsi="Verdana"/>
          <w:bCs/>
          <w:sz w:val="22"/>
          <w:szCs w:val="22"/>
        </w:rPr>
        <w:t xml:space="preserve">Nom / Prénom </w:t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  <w:t>Nom / Prénom</w:t>
      </w:r>
    </w:p>
    <w:p w14:paraId="790E932B" w14:textId="77777777" w:rsidR="00D327E5" w:rsidRPr="001A139B" w:rsidRDefault="00CB560F">
      <w:pPr>
        <w:pStyle w:val="NormalWeb"/>
        <w:spacing w:before="0" w:after="0"/>
        <w:ind w:left="851" w:firstLine="736"/>
        <w:rPr>
          <w:rFonts w:ascii="Verdana" w:hAnsi="Verdana"/>
          <w:i/>
          <w:iCs/>
          <w:sz w:val="22"/>
          <w:szCs w:val="22"/>
        </w:rPr>
      </w:pPr>
      <w:r w:rsidRPr="001A139B">
        <w:rPr>
          <w:rFonts w:ascii="Verdana" w:hAnsi="Verdana"/>
          <w:b/>
          <w:bCs/>
          <w:sz w:val="22"/>
          <w:szCs w:val="22"/>
        </w:rPr>
        <w:t>Signature</w:t>
      </w:r>
      <w:r w:rsidRPr="001A139B">
        <w:rPr>
          <w:rFonts w:ascii="Verdana" w:hAnsi="Verdana"/>
          <w:bCs/>
          <w:sz w:val="22"/>
          <w:szCs w:val="22"/>
        </w:rPr>
        <w:t xml:space="preserve"> </w:t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Cs/>
          <w:sz w:val="22"/>
          <w:szCs w:val="22"/>
        </w:rPr>
        <w:tab/>
      </w:r>
      <w:r w:rsidRPr="001A139B">
        <w:rPr>
          <w:rFonts w:ascii="Verdana" w:hAnsi="Verdana"/>
          <w:b/>
          <w:bCs/>
          <w:sz w:val="22"/>
          <w:szCs w:val="22"/>
        </w:rPr>
        <w:t>Signature</w:t>
      </w:r>
    </w:p>
    <w:p w14:paraId="4D490770" w14:textId="77777777" w:rsidR="00D327E5" w:rsidRDefault="00CB560F">
      <w:pPr>
        <w:pStyle w:val="NormalWeb"/>
        <w:spacing w:after="0"/>
        <w:ind w:firstLine="708"/>
      </w:pPr>
      <w:r>
        <w:rPr>
          <w:rFonts w:ascii="Verdana" w:hAnsi="Verdana"/>
          <w:i/>
          <w:iCs/>
          <w:sz w:val="16"/>
          <w:szCs w:val="16"/>
        </w:rPr>
        <w:t>(*) liste non exhaustive ; des activités ou tâches complémentaires pourront être demandées</w:t>
      </w:r>
    </w:p>
    <w:sectPr w:rsidR="00D327E5">
      <w:pgSz w:w="11906" w:h="16838"/>
      <w:pgMar w:top="0" w:right="0" w:bottom="0" w:left="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800"/>
    <w:multiLevelType w:val="hybridMultilevel"/>
    <w:tmpl w:val="2102A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97A3A"/>
    <w:multiLevelType w:val="multilevel"/>
    <w:tmpl w:val="D1041C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020D29"/>
    <w:multiLevelType w:val="multilevel"/>
    <w:tmpl w:val="32381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B6177B"/>
    <w:multiLevelType w:val="multilevel"/>
    <w:tmpl w:val="F2F429BC"/>
    <w:lvl w:ilvl="0">
      <w:numFmt w:val="bullet"/>
      <w:lvlText w:val="-"/>
      <w:lvlJc w:val="left"/>
      <w:pPr>
        <w:ind w:left="720" w:hanging="360"/>
      </w:pPr>
      <w:rPr>
        <w:rFonts w:ascii="Verdana" w:eastAsia="SimSun" w:hAnsi="Verdana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AC7975"/>
    <w:multiLevelType w:val="multilevel"/>
    <w:tmpl w:val="987EB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8A1502F"/>
    <w:multiLevelType w:val="multilevel"/>
    <w:tmpl w:val="C658B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51753B"/>
    <w:multiLevelType w:val="hybridMultilevel"/>
    <w:tmpl w:val="E12620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F65AE4"/>
    <w:multiLevelType w:val="hybridMultilevel"/>
    <w:tmpl w:val="61267A6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0635544">
    <w:abstractNumId w:val="2"/>
  </w:num>
  <w:num w:numId="2" w16cid:durableId="854730808">
    <w:abstractNumId w:val="5"/>
  </w:num>
  <w:num w:numId="3" w16cid:durableId="215360825">
    <w:abstractNumId w:val="1"/>
  </w:num>
  <w:num w:numId="4" w16cid:durableId="487328334">
    <w:abstractNumId w:val="0"/>
  </w:num>
  <w:num w:numId="5" w16cid:durableId="674261380">
    <w:abstractNumId w:val="4"/>
  </w:num>
  <w:num w:numId="6" w16cid:durableId="1002854576">
    <w:abstractNumId w:val="3"/>
  </w:num>
  <w:num w:numId="7" w16cid:durableId="713231890">
    <w:abstractNumId w:val="7"/>
  </w:num>
  <w:num w:numId="8" w16cid:durableId="66115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E5"/>
    <w:rsid w:val="00035DE2"/>
    <w:rsid w:val="000777E0"/>
    <w:rsid w:val="00082006"/>
    <w:rsid w:val="001A139B"/>
    <w:rsid w:val="00397FF7"/>
    <w:rsid w:val="003C7425"/>
    <w:rsid w:val="004058C6"/>
    <w:rsid w:val="007573FF"/>
    <w:rsid w:val="007C3610"/>
    <w:rsid w:val="0093293D"/>
    <w:rsid w:val="00947125"/>
    <w:rsid w:val="00A159DA"/>
    <w:rsid w:val="00B40FB2"/>
    <w:rsid w:val="00BB5902"/>
    <w:rsid w:val="00BE5E5A"/>
    <w:rsid w:val="00C76282"/>
    <w:rsid w:val="00CB560F"/>
    <w:rsid w:val="00D327E5"/>
    <w:rsid w:val="00DD624A"/>
    <w:rsid w:val="00E3421C"/>
    <w:rsid w:val="00E428CD"/>
    <w:rsid w:val="00E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C22B"/>
  <w15:docId w15:val="{6F5C5824-191B-469B-9BF8-E3A7E5E6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rsid w:val="00E45659"/>
    <w:rPr>
      <w:rFonts w:ascii="Arial" w:eastAsia="Lucida Sans Unicode" w:hAnsi="Arial" w:cs="Tahoma"/>
      <w:b/>
      <w:color w:val="800000"/>
      <w:sz w:val="28"/>
      <w:lang w:eastAsia="fr-FR"/>
    </w:rPr>
  </w:style>
  <w:style w:type="character" w:customStyle="1" w:styleId="Sous-titreCar">
    <w:name w:val="Sous-titre Car"/>
    <w:basedOn w:val="Policepardfaut"/>
    <w:uiPriority w:val="11"/>
    <w:rsid w:val="00E4565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color w:val="385623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Lucida Sans Unicode" w:cs="Tahoma"/>
    </w:rPr>
  </w:style>
  <w:style w:type="character" w:customStyle="1" w:styleId="ListLabel5">
    <w:name w:val="ListLabel 5"/>
    <w:rPr>
      <w:rFonts w:cs="Courier New"/>
    </w:rPr>
  </w:style>
  <w:style w:type="paragraph" w:styleId="Titre">
    <w:name w:val="Title"/>
    <w:basedOn w:val="Normal"/>
    <w:next w:val="Corpsdetexte"/>
    <w:link w:val="TitreCa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rsid w:val="00657885"/>
    <w:pPr>
      <w:spacing w:before="280" w:after="119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657885"/>
    <w:pPr>
      <w:ind w:left="720"/>
      <w:contextualSpacing/>
    </w:pPr>
  </w:style>
  <w:style w:type="paragraph" w:customStyle="1" w:styleId="Titreprincipal">
    <w:name w:val="Titre principal"/>
    <w:basedOn w:val="Normal"/>
    <w:next w:val="Sous-titre"/>
    <w:qFormat/>
    <w:rsid w:val="00E45659"/>
    <w:pPr>
      <w:widowControl w:val="0"/>
      <w:jc w:val="center"/>
    </w:pPr>
    <w:rPr>
      <w:rFonts w:ascii="Arial" w:eastAsia="Lucida Sans Unicode" w:hAnsi="Arial" w:cs="Tahoma"/>
      <w:b/>
      <w:color w:val="800000"/>
      <w:sz w:val="28"/>
      <w:lang w:eastAsia="fr-FR"/>
    </w:rPr>
  </w:style>
  <w:style w:type="paragraph" w:styleId="Sous-titre">
    <w:name w:val="Subtitle"/>
    <w:basedOn w:val="Normal"/>
    <w:next w:val="Normal"/>
    <w:uiPriority w:val="11"/>
    <w:qFormat/>
    <w:rsid w:val="00E45659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A6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293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62FA9B2EC274E8B35621402FC502B" ma:contentTypeVersion="15" ma:contentTypeDescription="Crée un document." ma:contentTypeScope="" ma:versionID="d9361fb68bb7df182f1e1f14816957e2">
  <xsd:schema xmlns:xsd="http://www.w3.org/2001/XMLSchema" xmlns:xs="http://www.w3.org/2001/XMLSchema" xmlns:p="http://schemas.microsoft.com/office/2006/metadata/properties" xmlns:ns2="9238d151-6170-4c3f-a614-95b66d53a5d0" xmlns:ns3="740534d2-329b-4672-86d1-1c120571bcb5" targetNamespace="http://schemas.microsoft.com/office/2006/metadata/properties" ma:root="true" ma:fieldsID="14d5dc05f6fe3bb9aa7ce4c606d08154" ns2:_="" ns3:_="">
    <xsd:import namespace="9238d151-6170-4c3f-a614-95b66d53a5d0"/>
    <xsd:import namespace="740534d2-329b-4672-86d1-1c120571bc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aires" minOccurs="0"/>
                <xsd:element ref="ns3:commentaires0" minOccurs="0"/>
                <xsd:element ref="ns3:r_x00e9_ponsecandida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d151-6170-4c3f-a614-95b66d53a5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e59cdc-9cdf-4ada-b7ad-0380aab40bf9}" ma:internalName="TaxCatchAll" ma:showField="CatchAllData" ma:web="9238d151-6170-4c3f-a614-95b66d53a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534d2-329b-4672-86d1-1c120571b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ires" ma:index="19" nillable="true" ma:displayName="SELECTION" ma:description="Jury le 02/03&#10;Candidatures transmises le 20/02" ma:format="Dropdown" ma:internalName="commentaires">
      <xsd:simpleType>
        <xsd:restriction base="dms:Text">
          <xsd:maxLength value="255"/>
        </xsd:restriction>
      </xsd:simpleType>
    </xsd:element>
    <xsd:element name="commentaires0" ma:index="20" nillable="true" ma:displayName="commentaires" ma:format="Dropdown" ma:internalName="commentaires0">
      <xsd:simpleType>
        <xsd:restriction base="dms:Text">
          <xsd:maxLength value="255"/>
        </xsd:restriction>
      </xsd:simpleType>
    </xsd:element>
    <xsd:element name="r_x00e9_ponsecandidat" ma:index="21" nillable="true" ma:displayName="réponse candidat" ma:format="Dropdown" ma:internalName="r_x00e9_ponsecandidat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0534d2-329b-4672-86d1-1c120571bcb5">
      <Terms xmlns="http://schemas.microsoft.com/office/infopath/2007/PartnerControls"/>
    </lcf76f155ced4ddcb4097134ff3c332f>
    <commentaires0 xmlns="740534d2-329b-4672-86d1-1c120571bcb5" xsi:nil="true"/>
    <TaxCatchAll xmlns="9238d151-6170-4c3f-a614-95b66d53a5d0" xsi:nil="true"/>
    <r_x00e9_ponsecandidat xmlns="740534d2-329b-4672-86d1-1c120571bcb5" xsi:nil="true"/>
    <commentaires xmlns="740534d2-329b-4672-86d1-1c120571bcb5" xsi:nil="true"/>
  </documentManagement>
</p:properties>
</file>

<file path=customXml/itemProps1.xml><?xml version="1.0" encoding="utf-8"?>
<ds:datastoreItem xmlns:ds="http://schemas.openxmlformats.org/officeDocument/2006/customXml" ds:itemID="{23D00117-82B4-487D-A08B-9CF6341C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d151-6170-4c3f-a614-95b66d53a5d0"/>
    <ds:schemaRef ds:uri="740534d2-329b-4672-86d1-1c120571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0E1DE-B88C-4C70-B57F-211326B7A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D5163-A9BC-4414-9B97-BCAE1CC4C0E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5ab37d3-a6b8-4b71-9ebb-13ca9cd9272b"/>
    <ds:schemaRef ds:uri="814b9e71-3322-47d6-8878-1b271265834b"/>
    <ds:schemaRef ds:uri="http://www.w3.org/XML/1998/namespace"/>
    <ds:schemaRef ds:uri="740534d2-329b-4672-86d1-1c120571bcb5"/>
    <ds:schemaRef ds:uri="9238d151-6170-4c3f-a614-95b66d53a5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DAUBISSE Nathalie</cp:lastModifiedBy>
  <cp:revision>5</cp:revision>
  <cp:lastPrinted>2023-11-22T09:31:00Z</cp:lastPrinted>
  <dcterms:created xsi:type="dcterms:W3CDTF">2023-05-25T14:17:00Z</dcterms:created>
  <dcterms:modified xsi:type="dcterms:W3CDTF">2023-11-22T09:37:00Z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0x010100E4162FA9B2EC274E8B35621402FC502B</vt:lpwstr>
  </property>
</Properties>
</file>